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3E799AC7" w:rsidR="00DE3CBF" w:rsidRPr="002B0444" w:rsidRDefault="00DE3CBF" w:rsidP="00DE3CBF">
      <w:pPr>
        <w:tabs>
          <w:tab w:val="right" w:pos="9639"/>
        </w:tabs>
        <w:spacing w:before="0"/>
        <w:rPr>
          <w:b/>
          <w:i/>
          <w:sz w:val="28"/>
          <w:szCs w:val="20"/>
        </w:rPr>
      </w:pPr>
      <w:bookmarkStart w:id="0" w:name="OLE_LINK39"/>
      <w:r w:rsidRPr="002B0444">
        <w:rPr>
          <w:b/>
          <w:bCs/>
          <w:sz w:val="24"/>
          <w:szCs w:val="20"/>
        </w:rPr>
        <w:t>3GPP TSG-RAN WG2 Meeting #</w:t>
      </w:r>
      <w:r w:rsidR="003E6AA5" w:rsidRPr="002B0444">
        <w:rPr>
          <w:b/>
          <w:bCs/>
          <w:sz w:val="24"/>
          <w:szCs w:val="20"/>
        </w:rPr>
        <w:t>12</w:t>
      </w:r>
      <w:r w:rsidR="0095737E" w:rsidRPr="002B0444">
        <w:rPr>
          <w:b/>
          <w:bCs/>
          <w:sz w:val="24"/>
          <w:szCs w:val="20"/>
        </w:rPr>
        <w:t>5</w:t>
      </w:r>
      <w:r w:rsidR="002B0444">
        <w:rPr>
          <w:b/>
          <w:bCs/>
          <w:sz w:val="24"/>
          <w:szCs w:val="20"/>
        </w:rPr>
        <w:t>bis</w:t>
      </w:r>
      <w:r w:rsidRPr="002B0444">
        <w:rPr>
          <w:b/>
          <w:i/>
          <w:sz w:val="28"/>
          <w:szCs w:val="20"/>
        </w:rPr>
        <w:tab/>
      </w:r>
      <w:r w:rsidR="002B0444" w:rsidRPr="002B0444">
        <w:rPr>
          <w:b/>
          <w:bCs/>
          <w:iCs/>
          <w:sz w:val="28"/>
          <w:szCs w:val="20"/>
        </w:rPr>
        <w:t>R2-2403137</w:t>
      </w:r>
    </w:p>
    <w:bookmarkEnd w:id="0"/>
    <w:p w14:paraId="1ED0AF9B" w14:textId="061617A1" w:rsidR="00345840" w:rsidRDefault="00345840" w:rsidP="00706CF5">
      <w:pPr>
        <w:pStyle w:val="Header"/>
        <w:rPr>
          <w:rFonts w:eastAsia="Times New Roman"/>
          <w:sz w:val="24"/>
          <w:szCs w:val="20"/>
        </w:rPr>
      </w:pPr>
      <w:r w:rsidRPr="00345840">
        <w:rPr>
          <w:rFonts w:eastAsia="Times New Roman"/>
          <w:sz w:val="24"/>
          <w:szCs w:val="20"/>
        </w:rPr>
        <w:t>Changsha, China, April 15th – 19th, 2024</w:t>
      </w:r>
    </w:p>
    <w:p w14:paraId="2E1FA2FC" w14:textId="6BD67EF0"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2DB2D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35D65">
        <w:rPr>
          <w:rFonts w:eastAsia="SimSun"/>
          <w:sz w:val="22"/>
          <w:szCs w:val="22"/>
          <w:lang w:eastAsia="zh-CN"/>
        </w:rPr>
        <w:t>MRO enhancement for SON and MDT</w:t>
      </w:r>
    </w:p>
    <w:p w14:paraId="3A7E1972" w14:textId="5BA4D56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300F84" w:rsidRPr="00300F84">
        <w:rPr>
          <w:rFonts w:cs="Arial"/>
          <w:sz w:val="22"/>
          <w:szCs w:val="22"/>
        </w:rPr>
        <w:t>8.10.2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5B441B57" w14:textId="77777777" w:rsidR="00935C3C" w:rsidRPr="00941F6A" w:rsidRDefault="00935C3C" w:rsidP="00935C3C">
      <w:pPr>
        <w:spacing w:line="280" w:lineRule="atLeast"/>
      </w:pPr>
      <w:bookmarkStart w:id="6" w:name="OLE_LINK31"/>
      <w:r w:rsidRPr="00941F6A">
        <w:t>- MRO enhancement for R18 mobility mechanisms, including</w:t>
      </w:r>
      <w:r w:rsidRPr="00941F6A">
        <w:rPr>
          <w:rFonts w:hint="eastAsia"/>
        </w:rPr>
        <w:t xml:space="preserve">, </w:t>
      </w:r>
      <w:r w:rsidRPr="00941F6A">
        <w:t>Lower layer triggered mobility (LTM), CHO with candidate SCGs, subsequent CPAC [RAN3, RAN2]:</w:t>
      </w:r>
    </w:p>
    <w:p w14:paraId="5ED9BF2E" w14:textId="77777777" w:rsidR="00935C3C" w:rsidRPr="00941F6A" w:rsidRDefault="00935C3C" w:rsidP="00935C3C">
      <w:pPr>
        <w:pStyle w:val="ListParagraph"/>
        <w:numPr>
          <w:ilvl w:val="0"/>
          <w:numId w:val="27"/>
        </w:numPr>
        <w:spacing w:after="160" w:line="280" w:lineRule="atLeast"/>
      </w:pPr>
      <w:r w:rsidRPr="00941F6A">
        <w:t>Specification of the inter-node information exchange, including possible enhancements to interfaces [RAN3]</w:t>
      </w:r>
    </w:p>
    <w:p w14:paraId="62883B19" w14:textId="77777777" w:rsidR="00935C3C" w:rsidRPr="00941F6A" w:rsidRDefault="00935C3C" w:rsidP="00935C3C">
      <w:pPr>
        <w:pStyle w:val="ListParagraph"/>
        <w:numPr>
          <w:ilvl w:val="0"/>
          <w:numId w:val="27"/>
        </w:numPr>
        <w:spacing w:after="160" w:line="280" w:lineRule="atLeast"/>
      </w:pPr>
      <w:r w:rsidRPr="00941F6A">
        <w:rPr>
          <w:rFonts w:hint="eastAsia"/>
        </w:rPr>
        <w:t>Identify and specify necessary UE reporting to enhance the mobility parameter tuning</w:t>
      </w:r>
      <w:r w:rsidRPr="00941F6A">
        <w:t>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28ECC10" w14:textId="2DDF35C4" w:rsidR="00681D08" w:rsidRPr="00681D08" w:rsidRDefault="00681D08" w:rsidP="00681D08">
      <w:pPr>
        <w:pStyle w:val="Heading2"/>
        <w:rPr>
          <w:rStyle w:val="B3Char2"/>
          <w:rFonts w:eastAsia="MS Mincho"/>
        </w:rPr>
      </w:pPr>
      <w:r>
        <w:t xml:space="preserve">2.1 </w:t>
      </w:r>
      <w:r w:rsidRPr="00681D08">
        <w:t>MRO for LTM</w:t>
      </w:r>
    </w:p>
    <w:p w14:paraId="00D52C45" w14:textId="3B9627E6" w:rsidR="0052193C" w:rsidRDefault="00681D08" w:rsidP="00681D08">
      <w:pPr>
        <w:spacing w:before="0"/>
        <w:rPr>
          <w:rFonts w:ascii="Calibri" w:hAnsi="Calibri" w:cs="Calibri"/>
          <w:sz w:val="22"/>
          <w:szCs w:val="22"/>
          <w:lang w:eastAsia="zh-CN"/>
        </w:rPr>
      </w:pPr>
      <w:r w:rsidRPr="00681D08">
        <w:rPr>
          <w:rFonts w:ascii="Calibri" w:hAnsi="Calibri" w:cs="Calibri"/>
          <w:sz w:val="22"/>
          <w:szCs w:val="22"/>
          <w:lang w:eastAsia="zh-CN"/>
        </w:rPr>
        <w:t> </w:t>
      </w:r>
      <w:r w:rsidR="007871FC" w:rsidRPr="00E96F07">
        <w:t xml:space="preserve">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w:t>
      </w:r>
      <w:r w:rsidR="00E45BAB">
        <w:t>The procedure can be show as following</w:t>
      </w:r>
      <w:r w:rsidR="00E45BAB">
        <w:rPr>
          <w:rFonts w:ascii="Calibri" w:hAnsi="Calibri" w:cs="Calibri"/>
          <w:sz w:val="22"/>
          <w:szCs w:val="22"/>
          <w:lang w:eastAsia="zh-CN"/>
        </w:rPr>
        <w:t>.</w:t>
      </w:r>
    </w:p>
    <w:p w14:paraId="5B2B100D" w14:textId="1F670A70" w:rsidR="00E45BAB" w:rsidRDefault="00345C11" w:rsidP="001D7236">
      <w:pPr>
        <w:spacing w:before="0"/>
        <w:jc w:val="center"/>
        <w:rPr>
          <w:noProof/>
        </w:rPr>
      </w:pPr>
      <w:r w:rsidRPr="00E96F07">
        <w:rPr>
          <w:noProof/>
        </w:rPr>
        <w:object w:dxaOrig="7543" w:dyaOrig="8219" w14:anchorId="4F6CE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77.25pt;height:411pt;mso-width-percent:0;mso-height-percent:0;mso-width-percent:0;mso-height-percent:0" o:ole="">
            <v:imagedata r:id="rId11" o:title=""/>
          </v:shape>
          <o:OLEObject Type="Embed" ProgID="Visio.Drawing.15" ShapeID="_x0000_i1031" DrawAspect="Content" ObjectID="_1773827211" r:id="rId12"/>
        </w:object>
      </w:r>
    </w:p>
    <w:p w14:paraId="729379F9" w14:textId="0C028B6D" w:rsidR="00233F4A" w:rsidRDefault="00233F4A" w:rsidP="001D7236">
      <w:pPr>
        <w:spacing w:before="0"/>
        <w:jc w:val="center"/>
        <w:rPr>
          <w:rFonts w:ascii="Calibri" w:hAnsi="Calibri" w:cs="Calibri"/>
          <w:sz w:val="22"/>
          <w:szCs w:val="22"/>
          <w:lang w:eastAsia="zh-CN"/>
        </w:rPr>
      </w:pPr>
      <w:r>
        <w:rPr>
          <w:noProof/>
        </w:rPr>
        <w:t>Figure 1</w:t>
      </w:r>
    </w:p>
    <w:p w14:paraId="4813CC0D" w14:textId="0A85779A" w:rsidR="00F03635" w:rsidRDefault="000F47BE" w:rsidP="00681D08">
      <w:pPr>
        <w:spacing w:before="0"/>
        <w:rPr>
          <w:rFonts w:ascii="Calibri" w:hAnsi="Calibri" w:cs="Calibri"/>
          <w:sz w:val="22"/>
          <w:szCs w:val="22"/>
          <w:lang w:eastAsia="zh-CN"/>
        </w:rPr>
      </w:pPr>
      <w:r>
        <w:rPr>
          <w:rFonts w:ascii="Calibri" w:hAnsi="Calibri" w:cs="Calibri"/>
          <w:sz w:val="22"/>
          <w:szCs w:val="22"/>
          <w:lang w:eastAsia="zh-CN"/>
        </w:rPr>
        <w:t>According to the existing LTM procedure</w:t>
      </w:r>
      <w:r w:rsidR="00F03635">
        <w:rPr>
          <w:rFonts w:ascii="Calibri" w:hAnsi="Calibri" w:cs="Calibri"/>
          <w:sz w:val="22"/>
          <w:szCs w:val="22"/>
          <w:lang w:eastAsia="zh-CN"/>
        </w:rPr>
        <w:t xml:space="preserve">, the following scope could be considered for </w:t>
      </w:r>
      <w:r>
        <w:rPr>
          <w:rFonts w:ascii="Calibri" w:hAnsi="Calibri" w:cs="Calibri"/>
          <w:sz w:val="22"/>
          <w:szCs w:val="22"/>
          <w:lang w:eastAsia="zh-CN"/>
        </w:rPr>
        <w:t xml:space="preserve">optimization for </w:t>
      </w:r>
      <w:r w:rsidR="006C3EEF">
        <w:rPr>
          <w:rFonts w:ascii="Calibri" w:hAnsi="Calibri" w:cs="Calibri"/>
          <w:sz w:val="22"/>
          <w:szCs w:val="22"/>
          <w:lang w:eastAsia="zh-CN"/>
        </w:rPr>
        <w:t>LTM MRO</w:t>
      </w:r>
      <w:r w:rsidR="002A5481">
        <w:rPr>
          <w:rFonts w:ascii="Calibri" w:hAnsi="Calibri" w:cs="Calibri"/>
          <w:sz w:val="22"/>
          <w:szCs w:val="22"/>
          <w:lang w:eastAsia="zh-CN"/>
        </w:rPr>
        <w:t>.</w:t>
      </w:r>
    </w:p>
    <w:p w14:paraId="47EC215D" w14:textId="77777777" w:rsidR="007C78DA" w:rsidRDefault="00681D08" w:rsidP="007C78DA">
      <w:pPr>
        <w:pStyle w:val="ListParagraph"/>
        <w:numPr>
          <w:ilvl w:val="0"/>
          <w:numId w:val="37"/>
        </w:numPr>
        <w:spacing w:before="0"/>
        <w:textAlignment w:val="center"/>
        <w:rPr>
          <w:rFonts w:ascii="Calibri" w:hAnsi="Calibri" w:cs="Calibri"/>
          <w:sz w:val="22"/>
          <w:szCs w:val="22"/>
          <w:lang w:eastAsia="zh-CN"/>
        </w:rPr>
      </w:pPr>
      <w:r w:rsidRPr="007C78DA">
        <w:rPr>
          <w:rFonts w:ascii="Calibri" w:hAnsi="Calibri" w:cs="Calibri"/>
          <w:sz w:val="22"/>
          <w:szCs w:val="22"/>
          <w:lang w:eastAsia="zh-CN"/>
        </w:rPr>
        <w:t xml:space="preserve">Optimize LTM candidate cells, LTM execution conditions, timing of LTM command w.r.t LTM </w:t>
      </w:r>
      <w:proofErr w:type="gramStart"/>
      <w:r w:rsidRPr="007C78DA">
        <w:rPr>
          <w:rFonts w:ascii="Calibri" w:hAnsi="Calibri" w:cs="Calibri"/>
          <w:sz w:val="22"/>
          <w:szCs w:val="22"/>
          <w:lang w:eastAsia="zh-CN"/>
        </w:rPr>
        <w:t>configuration</w:t>
      </w:r>
      <w:proofErr w:type="gramEnd"/>
    </w:p>
    <w:p w14:paraId="40ED8677" w14:textId="77777777" w:rsidR="007C78DA" w:rsidRDefault="00681D08" w:rsidP="007C78DA">
      <w:pPr>
        <w:pStyle w:val="ListParagraph"/>
        <w:numPr>
          <w:ilvl w:val="0"/>
          <w:numId w:val="37"/>
        </w:numPr>
        <w:spacing w:before="0"/>
        <w:textAlignment w:val="center"/>
        <w:rPr>
          <w:rFonts w:ascii="Calibri" w:hAnsi="Calibri" w:cs="Calibri"/>
          <w:sz w:val="22"/>
          <w:szCs w:val="22"/>
          <w:lang w:eastAsia="zh-CN"/>
        </w:rPr>
      </w:pPr>
      <w:r w:rsidRPr="007C78DA">
        <w:rPr>
          <w:rFonts w:ascii="Calibri" w:hAnsi="Calibri" w:cs="Calibri"/>
          <w:sz w:val="22"/>
          <w:szCs w:val="22"/>
          <w:lang w:eastAsia="zh-CN"/>
        </w:rPr>
        <w:t>Optimize RACH-based LTM and RACH-less LTM</w:t>
      </w:r>
      <w:r w:rsidR="009041D4" w:rsidRPr="007C78DA">
        <w:rPr>
          <w:rFonts w:ascii="Calibri" w:hAnsi="Calibri" w:cs="Calibri"/>
          <w:sz w:val="22"/>
          <w:szCs w:val="22"/>
          <w:lang w:eastAsia="zh-CN"/>
        </w:rPr>
        <w:t xml:space="preserve">. </w:t>
      </w:r>
    </w:p>
    <w:p w14:paraId="155FCC86" w14:textId="77777777" w:rsidR="00D6031D" w:rsidRDefault="00681D08" w:rsidP="00D6031D">
      <w:pPr>
        <w:pStyle w:val="ListParagraph"/>
        <w:numPr>
          <w:ilvl w:val="0"/>
          <w:numId w:val="37"/>
        </w:numPr>
        <w:spacing w:before="0"/>
        <w:textAlignment w:val="center"/>
        <w:rPr>
          <w:rFonts w:ascii="Calibri" w:hAnsi="Calibri" w:cs="Calibri"/>
          <w:sz w:val="22"/>
          <w:szCs w:val="22"/>
          <w:lang w:eastAsia="zh-CN"/>
        </w:rPr>
      </w:pPr>
      <w:r w:rsidRPr="007C78DA">
        <w:rPr>
          <w:rFonts w:ascii="Calibri" w:hAnsi="Calibri" w:cs="Calibri"/>
          <w:sz w:val="22"/>
          <w:szCs w:val="22"/>
          <w:lang w:eastAsia="zh-CN"/>
        </w:rPr>
        <w:t>Optimize LTM for MCG and LTM for SCG</w:t>
      </w:r>
    </w:p>
    <w:p w14:paraId="3CF52BE9" w14:textId="77777777" w:rsidR="00D6031D" w:rsidRDefault="00681D08" w:rsidP="00D6031D">
      <w:pPr>
        <w:pStyle w:val="ListParagraph"/>
        <w:numPr>
          <w:ilvl w:val="0"/>
          <w:numId w:val="37"/>
        </w:numPr>
        <w:spacing w:before="0"/>
        <w:textAlignment w:val="center"/>
        <w:rPr>
          <w:rFonts w:ascii="Calibri" w:hAnsi="Calibri" w:cs="Calibri"/>
          <w:sz w:val="22"/>
          <w:szCs w:val="22"/>
          <w:lang w:eastAsia="zh-CN"/>
        </w:rPr>
      </w:pPr>
      <w:r w:rsidRPr="00D6031D">
        <w:rPr>
          <w:rFonts w:ascii="Calibri" w:hAnsi="Calibri" w:cs="Calibri"/>
          <w:sz w:val="22"/>
          <w:szCs w:val="22"/>
          <w:lang w:eastAsia="zh-CN"/>
        </w:rPr>
        <w:t>Detecting and avoiding ping-pong between L3 HO and LTM</w:t>
      </w:r>
    </w:p>
    <w:p w14:paraId="4F9439D3" w14:textId="75338DC5" w:rsidR="00681D08" w:rsidRPr="00D6031D" w:rsidRDefault="00681D08" w:rsidP="00D6031D">
      <w:pPr>
        <w:pStyle w:val="ListParagraph"/>
        <w:numPr>
          <w:ilvl w:val="0"/>
          <w:numId w:val="37"/>
        </w:numPr>
        <w:spacing w:before="0"/>
        <w:textAlignment w:val="center"/>
        <w:rPr>
          <w:rFonts w:ascii="Calibri" w:hAnsi="Calibri" w:cs="Calibri"/>
          <w:sz w:val="22"/>
          <w:szCs w:val="22"/>
          <w:lang w:eastAsia="zh-CN"/>
        </w:rPr>
      </w:pPr>
      <w:r w:rsidRPr="00D6031D">
        <w:rPr>
          <w:rFonts w:ascii="Calibri" w:hAnsi="Calibri" w:cs="Calibri"/>
          <w:sz w:val="22"/>
          <w:szCs w:val="22"/>
          <w:lang w:eastAsia="zh-CN"/>
        </w:rPr>
        <w:t>Optimize coexistence of LTM and CHO/CPAC</w:t>
      </w:r>
      <w:r w:rsidR="003B67A3" w:rsidRPr="00D6031D">
        <w:rPr>
          <w:rFonts w:ascii="Calibri" w:hAnsi="Calibri" w:cs="Calibri"/>
          <w:sz w:val="22"/>
          <w:szCs w:val="22"/>
          <w:lang w:eastAsia="zh-CN"/>
        </w:rPr>
        <w:t xml:space="preserve"> </w:t>
      </w:r>
    </w:p>
    <w:p w14:paraId="047B2182" w14:textId="24F1F6FE" w:rsidR="00681D08" w:rsidRPr="00D6031D" w:rsidRDefault="00681D08" w:rsidP="00681D08">
      <w:pPr>
        <w:spacing w:before="0"/>
        <w:rPr>
          <w:rFonts w:ascii="Calibri" w:hAnsi="Calibri" w:cs="Calibri"/>
          <w:b/>
          <w:bCs/>
          <w:sz w:val="22"/>
          <w:szCs w:val="22"/>
          <w:lang w:eastAsia="zh-CN"/>
        </w:rPr>
      </w:pPr>
      <w:r w:rsidRPr="00681D08">
        <w:rPr>
          <w:rFonts w:ascii="Calibri" w:hAnsi="Calibri" w:cs="Calibri"/>
          <w:sz w:val="22"/>
          <w:szCs w:val="22"/>
          <w:lang w:eastAsia="zh-CN"/>
        </w:rPr>
        <w:t> </w:t>
      </w:r>
      <w:r w:rsidR="001D7236" w:rsidRPr="00D6031D">
        <w:rPr>
          <w:rFonts w:ascii="Calibri" w:hAnsi="Calibri" w:cs="Calibri"/>
          <w:b/>
          <w:bCs/>
          <w:sz w:val="22"/>
          <w:szCs w:val="22"/>
          <w:lang w:eastAsia="zh-CN"/>
        </w:rPr>
        <w:t>Proposal</w:t>
      </w:r>
      <w:r w:rsidR="00F262C7">
        <w:rPr>
          <w:rFonts w:ascii="Calibri" w:hAnsi="Calibri" w:cs="Calibri"/>
          <w:b/>
          <w:bCs/>
          <w:sz w:val="22"/>
          <w:szCs w:val="22"/>
          <w:lang w:eastAsia="zh-CN"/>
        </w:rPr>
        <w:t xml:space="preserve"> 1</w:t>
      </w:r>
      <w:r w:rsidR="003B67A3" w:rsidRPr="00D6031D">
        <w:rPr>
          <w:rFonts w:ascii="Calibri" w:hAnsi="Calibri" w:cs="Calibri"/>
          <w:b/>
          <w:bCs/>
          <w:sz w:val="22"/>
          <w:szCs w:val="22"/>
          <w:lang w:eastAsia="zh-CN"/>
        </w:rPr>
        <w:t xml:space="preserve">: RAN2 is proposed to discuss the </w:t>
      </w:r>
      <w:r w:rsidR="003B67A3" w:rsidRPr="00D6031D">
        <w:rPr>
          <w:rFonts w:ascii="Calibri" w:hAnsi="Calibri" w:cs="Calibri"/>
          <w:b/>
          <w:bCs/>
          <w:sz w:val="22"/>
          <w:szCs w:val="22"/>
          <w:lang w:eastAsia="zh-CN"/>
        </w:rPr>
        <w:t>following scope for optimization for LTM MRO</w:t>
      </w:r>
    </w:p>
    <w:p w14:paraId="453D84C2" w14:textId="75FF159E" w:rsidR="00D6031D" w:rsidRPr="00D6031D" w:rsidRDefault="00D6031D" w:rsidP="00D6031D">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LTM candidate cells, LTM execution conditions, timing of LTM command w.r.t LTM </w:t>
      </w:r>
      <w:proofErr w:type="gramStart"/>
      <w:r w:rsidR="002A5481" w:rsidRPr="00D6031D">
        <w:rPr>
          <w:rFonts w:ascii="Calibri" w:hAnsi="Calibri" w:cs="Calibri"/>
          <w:b/>
          <w:bCs/>
          <w:sz w:val="22"/>
          <w:szCs w:val="22"/>
          <w:lang w:eastAsia="zh-CN"/>
        </w:rPr>
        <w:t>configuration</w:t>
      </w:r>
      <w:proofErr w:type="gramEnd"/>
    </w:p>
    <w:p w14:paraId="641ACFD4" w14:textId="77777777" w:rsidR="00D6031D" w:rsidRPr="00D6031D" w:rsidRDefault="00D6031D" w:rsidP="00D6031D">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RACH-based LTM and RACH-less LTM. </w:t>
      </w:r>
    </w:p>
    <w:p w14:paraId="73A3F18C" w14:textId="77777777" w:rsidR="00D6031D" w:rsidRPr="00D6031D" w:rsidRDefault="00D6031D" w:rsidP="00D6031D">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Optimize LTM for MCG and LTM for SCG</w:t>
      </w:r>
    </w:p>
    <w:p w14:paraId="73767986" w14:textId="77777777" w:rsidR="00D6031D" w:rsidRPr="00D6031D" w:rsidRDefault="00D6031D" w:rsidP="00D6031D">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Detecting and avoiding ping-pong between L3 HO and LTM</w:t>
      </w:r>
    </w:p>
    <w:p w14:paraId="2320F8A7" w14:textId="0BE87312" w:rsidR="00D6031D" w:rsidRPr="00D6031D" w:rsidRDefault="00D6031D" w:rsidP="00D6031D">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coexistence of LTM and CHO/CPAC </w:t>
      </w:r>
    </w:p>
    <w:p w14:paraId="46211C4C" w14:textId="234C0CCD" w:rsidR="00681D08" w:rsidRPr="00681D08" w:rsidRDefault="00EA1B5A" w:rsidP="00681D08">
      <w:pPr>
        <w:spacing w:before="0"/>
        <w:rPr>
          <w:rFonts w:ascii="Calibri" w:hAnsi="Calibri" w:cs="Calibri"/>
          <w:sz w:val="22"/>
          <w:szCs w:val="22"/>
          <w:lang w:eastAsia="zh-CN"/>
        </w:rPr>
      </w:pPr>
      <w:r w:rsidRPr="00EA1B5A">
        <w:rPr>
          <w:rFonts w:ascii="Calibri" w:hAnsi="Calibri" w:cs="Calibri"/>
          <w:sz w:val="22"/>
          <w:szCs w:val="22"/>
          <w:lang w:eastAsia="zh-CN"/>
        </w:rPr>
        <w:t xml:space="preserve">In addition, </w:t>
      </w:r>
      <w:r w:rsidR="00D03A81">
        <w:rPr>
          <w:rFonts w:ascii="Calibri" w:hAnsi="Calibri" w:cs="Calibri"/>
          <w:sz w:val="22"/>
          <w:szCs w:val="22"/>
          <w:lang w:eastAsia="zh-CN"/>
        </w:rPr>
        <w:t>some new scenarios related to LTM can also be considered</w:t>
      </w:r>
      <w:r w:rsidR="006F33F5">
        <w:rPr>
          <w:rFonts w:ascii="Calibri" w:hAnsi="Calibri" w:cs="Calibri"/>
          <w:sz w:val="22"/>
          <w:szCs w:val="22"/>
          <w:lang w:eastAsia="zh-CN"/>
        </w:rPr>
        <w:t xml:space="preserve"> </w:t>
      </w:r>
      <w:r w:rsidR="00C322A8">
        <w:rPr>
          <w:rFonts w:ascii="Calibri" w:hAnsi="Calibri" w:cs="Calibri"/>
          <w:sz w:val="22"/>
          <w:szCs w:val="22"/>
          <w:lang w:eastAsia="zh-CN"/>
        </w:rPr>
        <w:t>as following.</w:t>
      </w:r>
      <w:r w:rsidR="00681D08" w:rsidRPr="00681D08">
        <w:rPr>
          <w:rFonts w:ascii="Calibri" w:hAnsi="Calibri" w:cs="Calibri"/>
          <w:sz w:val="22"/>
          <w:szCs w:val="22"/>
          <w:lang w:eastAsia="zh-CN"/>
        </w:rPr>
        <w:t> </w:t>
      </w:r>
    </w:p>
    <w:p w14:paraId="7F476E9E" w14:textId="2515CFC9" w:rsidR="00681D08" w:rsidRDefault="00681D08" w:rsidP="00681D08">
      <w:pPr>
        <w:numPr>
          <w:ilvl w:val="0"/>
          <w:numId w:val="29"/>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Too late LTM</w:t>
      </w:r>
      <w:r w:rsidRPr="00681D08">
        <w:rPr>
          <w:rFonts w:ascii="Calibri" w:hAnsi="Calibri" w:cs="Calibri"/>
          <w:sz w:val="22"/>
          <w:szCs w:val="22"/>
          <w:lang w:eastAsia="zh-CN"/>
        </w:rPr>
        <w:t>: UE has received an LTM configuration. An RLF occurs before the LTM execution has happened. The UE attempts to re-establish the radio link connection in a different cell</w:t>
      </w:r>
      <w:r w:rsidR="00180379">
        <w:rPr>
          <w:rFonts w:ascii="Calibri" w:hAnsi="Calibri" w:cs="Calibri"/>
          <w:sz w:val="22"/>
          <w:szCs w:val="22"/>
          <w:lang w:eastAsia="zh-CN"/>
        </w:rPr>
        <w:t>. Shown in Figure 2.</w:t>
      </w:r>
    </w:p>
    <w:p w14:paraId="726BA087" w14:textId="4F46BB62" w:rsidR="00681D08" w:rsidRDefault="00A06E9E" w:rsidP="00C322A8">
      <w:pPr>
        <w:spacing w:before="0"/>
        <w:ind w:left="720"/>
        <w:jc w:val="center"/>
        <w:textAlignment w:val="center"/>
        <w:rPr>
          <w:rFonts w:ascii="Calibri" w:hAnsi="Calibri" w:cs="Calibri"/>
          <w:sz w:val="22"/>
          <w:szCs w:val="22"/>
          <w:lang w:eastAsia="zh-CN"/>
        </w:rPr>
      </w:pPr>
      <w:r w:rsidRPr="0089175F">
        <w:rPr>
          <w:rFonts w:ascii="Calibri" w:hAnsi="Calibri" w:cs="Calibri"/>
          <w:sz w:val="22"/>
          <w:szCs w:val="22"/>
          <w:lang w:eastAsia="zh-CN"/>
        </w:rPr>
        <w:lastRenderedPageBreak/>
        <w:drawing>
          <wp:inline distT="0" distB="0" distL="0" distR="0" wp14:anchorId="03101B67" wp14:editId="19A75325">
            <wp:extent cx="1778628" cy="962025"/>
            <wp:effectExtent l="0" t="0" r="0" b="0"/>
            <wp:docPr id="552779858" name="Picture 55277985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779858" name="Picture 552779858" descr="A diagram of a diagram&#10;&#10;Description automatically generated"/>
                    <pic:cNvPicPr/>
                  </pic:nvPicPr>
                  <pic:blipFill>
                    <a:blip r:embed="rId13"/>
                    <a:stretch>
                      <a:fillRect/>
                    </a:stretch>
                  </pic:blipFill>
                  <pic:spPr>
                    <a:xfrm>
                      <a:off x="0" y="0"/>
                      <a:ext cx="1811849" cy="979993"/>
                    </a:xfrm>
                    <a:prstGeom prst="rect">
                      <a:avLst/>
                    </a:prstGeom>
                  </pic:spPr>
                </pic:pic>
              </a:graphicData>
            </a:graphic>
          </wp:inline>
        </w:drawing>
      </w:r>
      <w:r w:rsidR="00681D08" w:rsidRPr="00681D08">
        <w:rPr>
          <w:rFonts w:ascii="Calibri" w:hAnsi="Calibri" w:cs="Calibri"/>
          <w:sz w:val="22"/>
          <w:szCs w:val="22"/>
          <w:lang w:eastAsia="zh-CN"/>
        </w:rPr>
        <w:t> </w:t>
      </w:r>
    </w:p>
    <w:p w14:paraId="6C969828" w14:textId="0DAD38FB" w:rsidR="00180379" w:rsidRPr="00681D08" w:rsidRDefault="00180379" w:rsidP="00C322A8">
      <w:pPr>
        <w:spacing w:before="0"/>
        <w:ind w:left="720"/>
        <w:jc w:val="center"/>
        <w:textAlignment w:val="center"/>
        <w:rPr>
          <w:rFonts w:ascii="Calibri" w:hAnsi="Calibri" w:cs="Calibri"/>
          <w:sz w:val="22"/>
          <w:szCs w:val="22"/>
          <w:lang w:eastAsia="zh-CN"/>
        </w:rPr>
      </w:pPr>
      <w:r>
        <w:rPr>
          <w:rFonts w:ascii="Calibri" w:hAnsi="Calibri" w:cs="Calibri"/>
          <w:sz w:val="22"/>
          <w:szCs w:val="22"/>
          <w:lang w:eastAsia="zh-CN"/>
        </w:rPr>
        <w:t>Figure 2</w:t>
      </w:r>
    </w:p>
    <w:p w14:paraId="0CC57D17" w14:textId="493059D7" w:rsidR="00681D08" w:rsidRPr="00681D08" w:rsidRDefault="00681D08" w:rsidP="002A3608">
      <w:pPr>
        <w:numPr>
          <w:ilvl w:val="0"/>
          <w:numId w:val="30"/>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Too early LTM</w:t>
      </w:r>
      <w:r w:rsidRPr="00681D08">
        <w:rPr>
          <w:rFonts w:ascii="Calibri" w:hAnsi="Calibri" w:cs="Calibri"/>
          <w:sz w:val="22"/>
          <w:szCs w:val="22"/>
          <w:lang w:eastAsia="zh-CN"/>
        </w:rPr>
        <w:t xml:space="preserve">: UE has received an LTM configuration. An RLF occurs shortly after a successful LTM </w:t>
      </w:r>
      <w:proofErr w:type="gramStart"/>
      <w:r w:rsidRPr="00681D08">
        <w:rPr>
          <w:rFonts w:ascii="Calibri" w:hAnsi="Calibri" w:cs="Calibri"/>
          <w:sz w:val="22"/>
          <w:szCs w:val="22"/>
          <w:lang w:eastAsia="zh-CN"/>
        </w:rPr>
        <w:t>execution</w:t>
      </w:r>
      <w:proofErr w:type="gramEnd"/>
      <w:r w:rsidRPr="00681D08">
        <w:rPr>
          <w:rFonts w:ascii="Calibri" w:hAnsi="Calibri" w:cs="Calibri"/>
          <w:sz w:val="22"/>
          <w:szCs w:val="22"/>
          <w:lang w:eastAsia="zh-CN"/>
        </w:rPr>
        <w:t xml:space="preserve"> or a failure occurs during the LTM procedure. The UE attempts to re-establish the radio link connection in the </w:t>
      </w:r>
      <w:r w:rsidRPr="00681D08">
        <w:rPr>
          <w:rFonts w:ascii="Calibri" w:hAnsi="Calibri" w:cs="Calibri"/>
          <w:b/>
          <w:bCs/>
          <w:sz w:val="22"/>
          <w:szCs w:val="22"/>
          <w:u w:val="single"/>
          <w:lang w:eastAsia="zh-CN"/>
        </w:rPr>
        <w:t>source cell</w:t>
      </w:r>
      <w:r w:rsidR="00647BBA" w:rsidRPr="00647BBA">
        <w:rPr>
          <w:rFonts w:ascii="Calibri" w:hAnsi="Calibri" w:cs="Calibri"/>
          <w:b/>
          <w:bCs/>
          <w:sz w:val="22"/>
          <w:szCs w:val="22"/>
          <w:u w:val="single"/>
          <w:lang w:eastAsia="zh-CN"/>
        </w:rPr>
        <w:t>.</w:t>
      </w:r>
      <w:r w:rsidRPr="00681D08">
        <w:rPr>
          <w:rFonts w:ascii="Calibri" w:hAnsi="Calibri" w:cs="Calibri"/>
          <w:sz w:val="22"/>
          <w:szCs w:val="22"/>
          <w:lang w:eastAsia="zh-CN"/>
        </w:rPr>
        <w:t> </w:t>
      </w:r>
      <w:r w:rsidR="00180379">
        <w:rPr>
          <w:rFonts w:ascii="Calibri" w:hAnsi="Calibri" w:cs="Calibri"/>
          <w:sz w:val="22"/>
          <w:szCs w:val="22"/>
          <w:lang w:eastAsia="zh-CN"/>
        </w:rPr>
        <w:t>Shown in Figure 3 and Figure 4.</w:t>
      </w:r>
    </w:p>
    <w:p w14:paraId="0F5C98F3" w14:textId="45DE2AC0" w:rsidR="00681D08" w:rsidRPr="00EE1C7C" w:rsidRDefault="00681D08" w:rsidP="00681D08">
      <w:pPr>
        <w:numPr>
          <w:ilvl w:val="0"/>
          <w:numId w:val="31"/>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LTM to wrong cell:</w:t>
      </w:r>
      <w:r w:rsidRPr="00681D08">
        <w:rPr>
          <w:rFonts w:ascii="Calibri" w:hAnsi="Calibri" w:cs="Calibri"/>
          <w:sz w:val="22"/>
          <w:szCs w:val="22"/>
          <w:lang w:eastAsia="zh-CN"/>
        </w:rPr>
        <w:t xml:space="preserve"> UE has received an LTM configuration.  An RLF occurs shortly after a successful LTM, or a failure occurs during the LTM procedure. The UE attempts to re-establish the radio link connection in a </w:t>
      </w:r>
      <w:r w:rsidRPr="00681D08">
        <w:rPr>
          <w:rFonts w:ascii="Calibri" w:hAnsi="Calibri" w:cs="Calibri"/>
          <w:b/>
          <w:bCs/>
          <w:sz w:val="22"/>
          <w:szCs w:val="22"/>
          <w:u w:val="single"/>
          <w:lang w:eastAsia="zh-CN"/>
        </w:rPr>
        <w:t>cell other than the source cell and the target cell</w:t>
      </w:r>
      <w:r w:rsidR="00180379">
        <w:rPr>
          <w:rFonts w:ascii="Calibri" w:hAnsi="Calibri" w:cs="Calibri"/>
          <w:b/>
          <w:bCs/>
          <w:sz w:val="22"/>
          <w:szCs w:val="22"/>
          <w:u w:val="single"/>
          <w:lang w:eastAsia="zh-CN"/>
        </w:rPr>
        <w:t xml:space="preserve">. </w:t>
      </w:r>
      <w:r w:rsidR="00180379">
        <w:rPr>
          <w:rFonts w:ascii="Calibri" w:hAnsi="Calibri" w:cs="Calibri"/>
          <w:sz w:val="22"/>
          <w:szCs w:val="22"/>
          <w:lang w:eastAsia="zh-CN"/>
        </w:rPr>
        <w:t>Shown in Figure 3 and Figure 4.</w:t>
      </w:r>
    </w:p>
    <w:p w14:paraId="0434D54A" w14:textId="04C39FCF" w:rsidR="00EE1C7C" w:rsidRDefault="00EE1C7C" w:rsidP="00EE1C7C">
      <w:pPr>
        <w:spacing w:before="0"/>
        <w:ind w:left="720"/>
        <w:jc w:val="center"/>
        <w:textAlignment w:val="center"/>
        <w:rPr>
          <w:rFonts w:ascii="Calibri" w:hAnsi="Calibri" w:cs="Calibri"/>
          <w:sz w:val="22"/>
          <w:szCs w:val="22"/>
          <w:lang w:eastAsia="zh-CN"/>
        </w:rPr>
      </w:pPr>
      <w:r w:rsidRPr="00722FDA">
        <w:rPr>
          <w:rFonts w:ascii="Calibri" w:hAnsi="Calibri" w:cs="Calibri"/>
          <w:sz w:val="22"/>
          <w:szCs w:val="22"/>
          <w:lang w:eastAsia="zh-CN"/>
        </w:rPr>
        <w:drawing>
          <wp:inline distT="0" distB="0" distL="0" distR="0" wp14:anchorId="5FD67FDF" wp14:editId="15F9DE02">
            <wp:extent cx="3230655" cy="1016000"/>
            <wp:effectExtent l="0" t="0" r="8255" b="0"/>
            <wp:docPr id="1984640160" name="Picture 1984640160" descr="A diagram of a comman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640160" name="Picture 1984640160" descr="A diagram of a command line&#10;&#10;Description automatically generated"/>
                    <pic:cNvPicPr/>
                  </pic:nvPicPr>
                  <pic:blipFill>
                    <a:blip r:embed="rId14"/>
                    <a:stretch>
                      <a:fillRect/>
                    </a:stretch>
                  </pic:blipFill>
                  <pic:spPr>
                    <a:xfrm>
                      <a:off x="0" y="0"/>
                      <a:ext cx="3270497" cy="1028530"/>
                    </a:xfrm>
                    <a:prstGeom prst="rect">
                      <a:avLst/>
                    </a:prstGeom>
                  </pic:spPr>
                </pic:pic>
              </a:graphicData>
            </a:graphic>
          </wp:inline>
        </w:drawing>
      </w:r>
    </w:p>
    <w:p w14:paraId="5D133CA4" w14:textId="7ED85784" w:rsidR="00180379" w:rsidRDefault="00180379" w:rsidP="00EE1C7C">
      <w:pPr>
        <w:spacing w:before="0"/>
        <w:ind w:left="720"/>
        <w:jc w:val="center"/>
        <w:textAlignment w:val="center"/>
        <w:rPr>
          <w:rFonts w:ascii="Calibri" w:hAnsi="Calibri" w:cs="Calibri"/>
          <w:sz w:val="22"/>
          <w:szCs w:val="22"/>
          <w:lang w:eastAsia="zh-CN"/>
        </w:rPr>
      </w:pPr>
      <w:r>
        <w:rPr>
          <w:rFonts w:ascii="Calibri" w:hAnsi="Calibri" w:cs="Calibri"/>
          <w:sz w:val="22"/>
          <w:szCs w:val="22"/>
          <w:lang w:eastAsia="zh-CN"/>
        </w:rPr>
        <w:t>Figure 3</w:t>
      </w:r>
    </w:p>
    <w:p w14:paraId="3F68191D" w14:textId="77777777" w:rsidR="00EE1C7C" w:rsidRDefault="00EE1C7C" w:rsidP="00EE1C7C">
      <w:pPr>
        <w:spacing w:before="0"/>
        <w:ind w:left="720"/>
        <w:jc w:val="center"/>
        <w:textAlignment w:val="center"/>
        <w:rPr>
          <w:rFonts w:ascii="Calibri" w:hAnsi="Calibri" w:cs="Calibri"/>
          <w:sz w:val="22"/>
          <w:szCs w:val="22"/>
          <w:lang w:eastAsia="zh-CN"/>
        </w:rPr>
      </w:pPr>
    </w:p>
    <w:p w14:paraId="5A99DECE" w14:textId="5C05730E" w:rsidR="00EE1C7C" w:rsidRDefault="00EE1C7C" w:rsidP="00EE1C7C">
      <w:pPr>
        <w:spacing w:before="0"/>
        <w:ind w:left="720"/>
        <w:jc w:val="center"/>
        <w:textAlignment w:val="center"/>
        <w:rPr>
          <w:rFonts w:ascii="Calibri" w:hAnsi="Calibri" w:cs="Calibri"/>
          <w:sz w:val="22"/>
          <w:szCs w:val="22"/>
          <w:lang w:eastAsia="zh-CN"/>
        </w:rPr>
      </w:pPr>
      <w:r w:rsidRPr="00C2421E">
        <w:rPr>
          <w:rFonts w:ascii="Calibri" w:hAnsi="Calibri" w:cs="Calibri"/>
          <w:sz w:val="22"/>
          <w:szCs w:val="22"/>
          <w:lang w:eastAsia="zh-CN"/>
        </w:rPr>
        <w:drawing>
          <wp:inline distT="0" distB="0" distL="0" distR="0" wp14:anchorId="581BC157" wp14:editId="46D3A540">
            <wp:extent cx="3129289" cy="1050925"/>
            <wp:effectExtent l="0" t="0" r="0" b="0"/>
            <wp:docPr id="1297920168" name="Picture 1297920168" descr="A diagram of a diagram of a business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920168" name="Picture 1297920168" descr="A diagram of a diagram of a business process&#10;&#10;Description automatically generated with medium confidence"/>
                    <pic:cNvPicPr/>
                  </pic:nvPicPr>
                  <pic:blipFill>
                    <a:blip r:embed="rId15"/>
                    <a:stretch>
                      <a:fillRect/>
                    </a:stretch>
                  </pic:blipFill>
                  <pic:spPr>
                    <a:xfrm>
                      <a:off x="0" y="0"/>
                      <a:ext cx="3166030" cy="1063264"/>
                    </a:xfrm>
                    <a:prstGeom prst="rect">
                      <a:avLst/>
                    </a:prstGeom>
                  </pic:spPr>
                </pic:pic>
              </a:graphicData>
            </a:graphic>
          </wp:inline>
        </w:drawing>
      </w:r>
    </w:p>
    <w:p w14:paraId="0A980051" w14:textId="3505230D" w:rsidR="00180379" w:rsidRPr="00681D08" w:rsidRDefault="00180379" w:rsidP="00EE1C7C">
      <w:pPr>
        <w:spacing w:before="0"/>
        <w:ind w:left="720"/>
        <w:jc w:val="center"/>
        <w:textAlignment w:val="center"/>
        <w:rPr>
          <w:rFonts w:ascii="Calibri" w:hAnsi="Calibri" w:cs="Calibri"/>
          <w:sz w:val="22"/>
          <w:szCs w:val="22"/>
          <w:lang w:eastAsia="zh-CN"/>
        </w:rPr>
      </w:pPr>
      <w:r>
        <w:rPr>
          <w:rFonts w:ascii="Calibri" w:hAnsi="Calibri" w:cs="Calibri"/>
          <w:sz w:val="22"/>
          <w:szCs w:val="22"/>
          <w:lang w:eastAsia="zh-CN"/>
        </w:rPr>
        <w:t>Figure 4</w:t>
      </w:r>
    </w:p>
    <w:p w14:paraId="1C00CA5B" w14:textId="25DE41E2" w:rsidR="00681D08" w:rsidRPr="00681D08" w:rsidRDefault="00681D08" w:rsidP="00681D08">
      <w:pPr>
        <w:spacing w:before="0"/>
        <w:rPr>
          <w:rFonts w:ascii="Calibri" w:hAnsi="Calibri" w:cs="Calibri"/>
          <w:b/>
          <w:bCs/>
          <w:sz w:val="22"/>
          <w:szCs w:val="22"/>
          <w:lang w:eastAsia="zh-CN"/>
        </w:rPr>
      </w:pPr>
      <w:r w:rsidRPr="00681D08">
        <w:rPr>
          <w:rFonts w:ascii="Calibri" w:hAnsi="Calibri" w:cs="Calibri"/>
          <w:b/>
          <w:bCs/>
          <w:sz w:val="22"/>
          <w:szCs w:val="22"/>
          <w:lang w:eastAsia="zh-CN"/>
        </w:rPr>
        <w:t> </w:t>
      </w:r>
      <w:r w:rsidR="00647BBA" w:rsidRPr="006C1BD8">
        <w:rPr>
          <w:rFonts w:ascii="Calibri" w:hAnsi="Calibri" w:cs="Calibri"/>
          <w:b/>
          <w:bCs/>
          <w:sz w:val="22"/>
          <w:szCs w:val="22"/>
          <w:lang w:eastAsia="zh-CN"/>
        </w:rPr>
        <w:t xml:space="preserve">Proposal: </w:t>
      </w:r>
      <w:r w:rsidR="006C1BD8" w:rsidRPr="006C1BD8">
        <w:rPr>
          <w:rFonts w:ascii="Calibri" w:hAnsi="Calibri" w:cs="Calibri"/>
          <w:b/>
          <w:bCs/>
          <w:sz w:val="22"/>
          <w:szCs w:val="22"/>
          <w:lang w:eastAsia="zh-CN"/>
        </w:rPr>
        <w:t xml:space="preserve">RAN2 considers the following scenarios for LTM: </w:t>
      </w:r>
      <w:r w:rsidRPr="00681D08">
        <w:rPr>
          <w:rFonts w:ascii="Calibri" w:hAnsi="Calibri" w:cs="Calibri"/>
          <w:b/>
          <w:bCs/>
          <w:sz w:val="22"/>
          <w:szCs w:val="22"/>
          <w:lang w:eastAsia="zh-CN"/>
        </w:rPr>
        <w:t> </w:t>
      </w:r>
      <w:r w:rsidR="006C1BD8" w:rsidRPr="006C1BD8">
        <w:rPr>
          <w:rFonts w:ascii="Calibri" w:hAnsi="Calibri" w:cs="Calibri"/>
          <w:b/>
          <w:bCs/>
          <w:sz w:val="22"/>
          <w:szCs w:val="22"/>
          <w:lang w:eastAsia="zh-CN"/>
        </w:rPr>
        <w:t xml:space="preserve">Too late LTM, </w:t>
      </w:r>
      <w:proofErr w:type="gramStart"/>
      <w:r w:rsidR="006C1BD8" w:rsidRPr="006C1BD8">
        <w:rPr>
          <w:rFonts w:ascii="Calibri" w:hAnsi="Calibri" w:cs="Calibri"/>
          <w:b/>
          <w:bCs/>
          <w:sz w:val="22"/>
          <w:szCs w:val="22"/>
          <w:lang w:eastAsia="zh-CN"/>
        </w:rPr>
        <w:t>Too</w:t>
      </w:r>
      <w:proofErr w:type="gramEnd"/>
      <w:r w:rsidR="006C1BD8" w:rsidRPr="006C1BD8">
        <w:rPr>
          <w:rFonts w:ascii="Calibri" w:hAnsi="Calibri" w:cs="Calibri"/>
          <w:b/>
          <w:bCs/>
          <w:sz w:val="22"/>
          <w:szCs w:val="22"/>
          <w:lang w:eastAsia="zh-CN"/>
        </w:rPr>
        <w:t xml:space="preserve"> early LTM, LTM to wrong cell.</w:t>
      </w:r>
    </w:p>
    <w:p w14:paraId="655FB922" w14:textId="04E4FBE2" w:rsidR="00681D08" w:rsidRPr="00681D08" w:rsidRDefault="00310045" w:rsidP="002A5481">
      <w:pPr>
        <w:pStyle w:val="Heading2"/>
      </w:pPr>
      <w:r>
        <w:t xml:space="preserve">2.2 </w:t>
      </w:r>
      <w:r w:rsidR="00681D08" w:rsidRPr="00681D08">
        <w:t>MRO for Subsequent CPAC (S-CPAC)</w:t>
      </w:r>
    </w:p>
    <w:p w14:paraId="66A3E490" w14:textId="2F782D6E" w:rsidR="00681D08" w:rsidRPr="00681D08" w:rsidRDefault="00681D08" w:rsidP="002A5481">
      <w:pPr>
        <w:rPr>
          <w:rFonts w:ascii="Calibri" w:hAnsi="Calibri" w:cs="Calibri"/>
          <w:sz w:val="22"/>
          <w:szCs w:val="22"/>
          <w:lang w:eastAsia="zh-CN"/>
        </w:rPr>
      </w:pPr>
      <w:r w:rsidRPr="00681D08">
        <w:rPr>
          <w:rFonts w:ascii="Calibri" w:hAnsi="Calibri" w:cs="Calibri"/>
          <w:sz w:val="22"/>
          <w:szCs w:val="22"/>
          <w:lang w:eastAsia="zh-CN"/>
        </w:rPr>
        <w:t>A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w:t>
      </w:r>
      <w:r w:rsidR="00213559" w:rsidRPr="00213559">
        <w:rPr>
          <w:rFonts w:ascii="Calibri" w:hAnsi="Calibri" w:cs="Calibri"/>
          <w:sz w:val="22"/>
          <w:szCs w:val="22"/>
          <w:lang w:eastAsia="zh-CN"/>
        </w:rPr>
        <w:t>.</w:t>
      </w:r>
    </w:p>
    <w:p w14:paraId="495FD07F" w14:textId="1A7EADE2" w:rsidR="00681D08" w:rsidRDefault="00681D08" w:rsidP="002A5481">
      <w:pPr>
        <w:rPr>
          <w:rFonts w:ascii="Calibri" w:hAnsi="Calibri" w:cs="Calibri"/>
          <w:sz w:val="22"/>
          <w:szCs w:val="22"/>
          <w:lang w:eastAsia="zh-CN"/>
        </w:rPr>
      </w:pPr>
      <w:r w:rsidRPr="00681D08">
        <w:rPr>
          <w:rFonts w:ascii="Calibri" w:hAnsi="Calibri" w:cs="Calibri"/>
          <w:sz w:val="22"/>
          <w:szCs w:val="22"/>
          <w:lang w:eastAsia="zh-CN"/>
        </w:rPr>
        <w:t> The UE keeps the configured subsequent CPAC configuration (unless the network indicates to release it) and evaluates the execution conditions of candidate PSCells after completion of a PSCell addition, a PSCell change, a PCell change or an SCG release</w:t>
      </w:r>
      <w:r w:rsidR="00213559">
        <w:rPr>
          <w:rFonts w:ascii="Calibri" w:hAnsi="Calibri" w:cs="Calibri"/>
          <w:sz w:val="22"/>
          <w:szCs w:val="22"/>
          <w:lang w:eastAsia="zh-CN"/>
        </w:rPr>
        <w:t>.</w:t>
      </w:r>
    </w:p>
    <w:p w14:paraId="19031E17" w14:textId="56716B96" w:rsidR="00794DFA" w:rsidRPr="00681D08" w:rsidRDefault="00794DFA" w:rsidP="002A5481">
      <w:pPr>
        <w:rPr>
          <w:rFonts w:ascii="Calibri" w:hAnsi="Calibri" w:cs="Calibri"/>
          <w:sz w:val="22"/>
          <w:szCs w:val="22"/>
          <w:lang w:eastAsia="zh-CN"/>
        </w:rPr>
      </w:pPr>
      <w:r w:rsidRPr="00681D08">
        <w:rPr>
          <w:rFonts w:ascii="Calibri" w:hAnsi="Calibri" w:cs="Calibri"/>
          <w:sz w:val="22"/>
          <w:szCs w:val="22"/>
          <w:lang w:eastAsia="zh-CN"/>
        </w:rPr>
        <w:t>The S-CPAC configuration contains candidate SCG configuration(s) of candidate PSCell(s), execution conditions, and may contain the MCG configuration (to be applied when subsequent CPAC execution is triggered), the reference configuration and the security update configuration.</w:t>
      </w:r>
    </w:p>
    <w:p w14:paraId="3BEE5EDC" w14:textId="33B0EDFF" w:rsidR="00681D08" w:rsidRPr="00681D08" w:rsidRDefault="00794DFA" w:rsidP="002A5481">
      <w:pPr>
        <w:rPr>
          <w:rFonts w:ascii="Calibri" w:hAnsi="Calibri" w:cs="Calibri"/>
          <w:sz w:val="22"/>
          <w:szCs w:val="22"/>
          <w:lang w:eastAsia="zh-CN"/>
        </w:rPr>
      </w:pPr>
      <w:r>
        <w:rPr>
          <w:rFonts w:ascii="Calibri" w:hAnsi="Calibri" w:cs="Calibri"/>
          <w:sz w:val="22"/>
          <w:szCs w:val="22"/>
          <w:lang w:eastAsia="zh-CN"/>
        </w:rPr>
        <w:t xml:space="preserve">In Rel-18, </w:t>
      </w:r>
      <w:r w:rsidR="00681D08" w:rsidRPr="00681D08">
        <w:rPr>
          <w:rFonts w:ascii="Calibri" w:hAnsi="Calibri" w:cs="Calibri"/>
          <w:sz w:val="22"/>
          <w:szCs w:val="22"/>
          <w:lang w:eastAsia="zh-CN"/>
        </w:rPr>
        <w:t>Following scenarios are supported</w:t>
      </w:r>
      <w:r>
        <w:rPr>
          <w:rFonts w:ascii="Calibri" w:hAnsi="Calibri" w:cs="Calibri"/>
          <w:sz w:val="22"/>
          <w:szCs w:val="22"/>
          <w:lang w:eastAsia="zh-CN"/>
        </w:rPr>
        <w:t>:</w:t>
      </w:r>
    </w:p>
    <w:p w14:paraId="42B9FF1B" w14:textId="77777777" w:rsidR="00681D08" w:rsidRPr="00681D08" w:rsidRDefault="00681D08" w:rsidP="002A5481">
      <w:pPr>
        <w:numPr>
          <w:ilvl w:val="0"/>
          <w:numId w:val="32"/>
        </w:numPr>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(MN-initiated)</w:t>
      </w:r>
    </w:p>
    <w:p w14:paraId="747C78D6" w14:textId="77777777" w:rsidR="00681D08" w:rsidRPr="00681D08" w:rsidRDefault="00681D08" w:rsidP="002A5481">
      <w:pPr>
        <w:numPr>
          <w:ilvl w:val="0"/>
          <w:numId w:val="32"/>
        </w:numPr>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(SN-initiated)</w:t>
      </w:r>
    </w:p>
    <w:p w14:paraId="66349543" w14:textId="77777777" w:rsidR="00681D08" w:rsidRDefault="00681D08" w:rsidP="002A5481">
      <w:pPr>
        <w:numPr>
          <w:ilvl w:val="0"/>
          <w:numId w:val="32"/>
        </w:numPr>
        <w:textAlignment w:val="center"/>
        <w:rPr>
          <w:rFonts w:ascii="Calibri" w:hAnsi="Calibri" w:cs="Calibri"/>
          <w:sz w:val="22"/>
          <w:szCs w:val="22"/>
          <w:lang w:eastAsia="zh-CN"/>
        </w:rPr>
      </w:pPr>
      <w:r w:rsidRPr="00681D08">
        <w:rPr>
          <w:rFonts w:ascii="Calibri" w:hAnsi="Calibri" w:cs="Calibri"/>
          <w:sz w:val="22"/>
          <w:szCs w:val="22"/>
          <w:lang w:eastAsia="zh-CN"/>
        </w:rPr>
        <w:t>Intra-SN subsequent CPAC (SN-initiated)</w:t>
      </w:r>
    </w:p>
    <w:p w14:paraId="50F17CFD" w14:textId="6E4D6AE8" w:rsidR="00EA30B1" w:rsidRPr="00EA30B1" w:rsidRDefault="00EA30B1" w:rsidP="002A5481">
      <w:pPr>
        <w:textAlignment w:val="center"/>
        <w:rPr>
          <w:rFonts w:ascii="Calibri" w:hAnsi="Calibri" w:cs="Calibri"/>
          <w:sz w:val="22"/>
          <w:szCs w:val="22"/>
          <w:lang w:eastAsia="zh-CN"/>
        </w:rPr>
      </w:pPr>
      <w:r w:rsidRPr="00EA30B1">
        <w:rPr>
          <w:rFonts w:ascii="Calibri" w:hAnsi="Calibri" w:cs="Calibri"/>
          <w:sz w:val="22"/>
          <w:szCs w:val="22"/>
          <w:lang w:eastAsia="zh-CN"/>
        </w:rPr>
        <w:t xml:space="preserve">After the last CPC/CPA execution, SCG Failure occurs as the execution condition for subsequent CPA/CPC does not meet; measurements shows that appropriate cell was not configured for subsequent CPA/CPC. </w:t>
      </w:r>
      <w:r w:rsidR="0084532C" w:rsidRPr="00681D08">
        <w:rPr>
          <w:rFonts w:ascii="Calibri" w:hAnsi="Calibri" w:cs="Calibri"/>
          <w:sz w:val="22"/>
          <w:szCs w:val="22"/>
          <w:lang w:eastAsia="zh-CN"/>
        </w:rPr>
        <w:t xml:space="preserve">For example (in </w:t>
      </w:r>
      <w:r w:rsidR="00E2105B">
        <w:rPr>
          <w:rFonts w:ascii="Calibri" w:hAnsi="Calibri" w:cs="Calibri"/>
          <w:sz w:val="22"/>
          <w:szCs w:val="22"/>
          <w:lang w:eastAsia="zh-CN"/>
        </w:rPr>
        <w:t>Figure 5</w:t>
      </w:r>
      <w:r w:rsidR="0084532C" w:rsidRPr="00681D08">
        <w:rPr>
          <w:rFonts w:ascii="Calibri" w:hAnsi="Calibri" w:cs="Calibri"/>
          <w:sz w:val="22"/>
          <w:szCs w:val="22"/>
          <w:lang w:eastAsia="zh-CN"/>
        </w:rPr>
        <w:t>),</w:t>
      </w:r>
      <w:r w:rsidR="0084532C" w:rsidRPr="003D7E39">
        <w:rPr>
          <w:rFonts w:ascii="Calibri" w:hAnsi="Calibri" w:cs="Calibri"/>
          <w:sz w:val="22"/>
          <w:szCs w:val="22"/>
          <w:lang w:eastAsia="zh-CN"/>
        </w:rPr>
        <w:t xml:space="preserve"> s</w:t>
      </w:r>
      <w:r w:rsidR="00692CF8" w:rsidRPr="00681D08">
        <w:rPr>
          <w:rFonts w:ascii="Calibri" w:hAnsi="Calibri" w:cs="Calibri"/>
          <w:sz w:val="22"/>
          <w:szCs w:val="22"/>
          <w:lang w:eastAsia="zh-CN"/>
        </w:rPr>
        <w:t xml:space="preserve">uccessful S-CPAC </w:t>
      </w:r>
      <w:r w:rsidR="0084532C" w:rsidRPr="003D7E39">
        <w:rPr>
          <w:rFonts w:ascii="Calibri" w:hAnsi="Calibri" w:cs="Calibri"/>
          <w:sz w:val="22"/>
          <w:szCs w:val="22"/>
          <w:lang w:eastAsia="zh-CN"/>
        </w:rPr>
        <w:t xml:space="preserve">is </w:t>
      </w:r>
      <w:r w:rsidR="00692CF8" w:rsidRPr="00681D08">
        <w:rPr>
          <w:rFonts w:ascii="Calibri" w:hAnsi="Calibri" w:cs="Calibri"/>
          <w:sz w:val="22"/>
          <w:szCs w:val="22"/>
          <w:lang w:eastAsia="zh-CN"/>
        </w:rPr>
        <w:t>execut</w:t>
      </w:r>
      <w:r w:rsidR="0084532C" w:rsidRPr="003D7E39">
        <w:rPr>
          <w:rFonts w:ascii="Calibri" w:hAnsi="Calibri" w:cs="Calibri"/>
          <w:sz w:val="22"/>
          <w:szCs w:val="22"/>
          <w:lang w:eastAsia="zh-CN"/>
        </w:rPr>
        <w:t>ed</w:t>
      </w:r>
      <w:r w:rsidR="00692CF8" w:rsidRPr="00681D08">
        <w:rPr>
          <w:rFonts w:ascii="Calibri" w:hAnsi="Calibri" w:cs="Calibri"/>
          <w:sz w:val="22"/>
          <w:szCs w:val="22"/>
          <w:lang w:eastAsia="zh-CN"/>
        </w:rPr>
        <w:t xml:space="preserve"> from A0 to A1. While </w:t>
      </w:r>
      <w:r w:rsidR="00692CF8" w:rsidRPr="00681D08">
        <w:rPr>
          <w:rFonts w:ascii="Calibri" w:hAnsi="Calibri" w:cs="Calibri"/>
          <w:sz w:val="22"/>
          <w:szCs w:val="22"/>
          <w:lang w:eastAsia="zh-CN"/>
        </w:rPr>
        <w:lastRenderedPageBreak/>
        <w:t>UE is connected to A1, SCG Failure occurs as none of the execution condition for S-CPAC is met; measurements shows that appropriate candidate cell was not configured for subsequent CPA/CPC. measurement report shows PSCell B3 (not configured for subsequent CPA/CPC for PSCell A1) was the strongest cell</w:t>
      </w:r>
      <w:r w:rsidR="003D7E39" w:rsidRPr="003D7E39">
        <w:rPr>
          <w:rFonts w:ascii="Calibri" w:hAnsi="Calibri" w:cs="Calibri"/>
          <w:sz w:val="22"/>
          <w:szCs w:val="22"/>
          <w:lang w:eastAsia="zh-CN"/>
        </w:rPr>
        <w:t>.</w:t>
      </w:r>
    </w:p>
    <w:p w14:paraId="7B62BF21" w14:textId="77777777" w:rsidR="000E4D13" w:rsidRPr="00681D08" w:rsidRDefault="000E4D13" w:rsidP="002A5481">
      <w:pPr>
        <w:textAlignment w:val="center"/>
        <w:rPr>
          <w:rFonts w:ascii="Calibri" w:hAnsi="Calibri" w:cs="Calibri"/>
          <w:sz w:val="22"/>
          <w:szCs w:val="22"/>
          <w:lang w:eastAsia="zh-CN"/>
        </w:rPr>
      </w:pPr>
    </w:p>
    <w:p w14:paraId="1E2EE205" w14:textId="775F89AB" w:rsidR="00FE55B6" w:rsidRDefault="00FE55B6" w:rsidP="002A5481">
      <w:pPr>
        <w:jc w:val="center"/>
        <w:rPr>
          <w:rFonts w:ascii="Calibri" w:hAnsi="Calibri" w:cs="Calibri"/>
          <w:sz w:val="22"/>
          <w:szCs w:val="22"/>
          <w:lang w:eastAsia="zh-CN"/>
        </w:rPr>
      </w:pPr>
      <w:r w:rsidRPr="00681D08">
        <w:rPr>
          <w:rFonts w:ascii="Calibri" w:hAnsi="Calibri" w:cs="Calibri"/>
          <w:noProof/>
          <w:sz w:val="22"/>
          <w:szCs w:val="22"/>
          <w:lang w:eastAsia="zh-CN"/>
        </w:rPr>
        <w:drawing>
          <wp:inline distT="0" distB="0" distL="0" distR="0" wp14:anchorId="4B4348AF" wp14:editId="45480774">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5F49F8A3" w14:textId="6A9607D9" w:rsidR="00180379" w:rsidRPr="00681D08" w:rsidRDefault="00180379" w:rsidP="002A5481">
      <w:pPr>
        <w:jc w:val="center"/>
        <w:rPr>
          <w:rFonts w:ascii="Calibri" w:hAnsi="Calibri" w:cs="Calibri"/>
          <w:sz w:val="22"/>
          <w:szCs w:val="22"/>
          <w:lang w:eastAsia="zh-CN"/>
        </w:rPr>
      </w:pPr>
      <w:r>
        <w:rPr>
          <w:rFonts w:ascii="Calibri" w:hAnsi="Calibri" w:cs="Calibri"/>
          <w:sz w:val="22"/>
          <w:szCs w:val="22"/>
          <w:lang w:eastAsia="zh-CN"/>
        </w:rPr>
        <w:t>Figure 5</w:t>
      </w:r>
    </w:p>
    <w:p w14:paraId="7388AE8A" w14:textId="3A2B99E4" w:rsidR="00EA30B1" w:rsidRPr="00827133" w:rsidRDefault="00827133" w:rsidP="002A5481">
      <w:pPr>
        <w:rPr>
          <w:rFonts w:ascii="Calibri" w:hAnsi="Calibri" w:cs="Calibri"/>
          <w:sz w:val="22"/>
          <w:szCs w:val="22"/>
          <w:lang w:eastAsia="zh-CN"/>
        </w:rPr>
      </w:pPr>
      <w:r w:rsidRPr="00827133">
        <w:rPr>
          <w:rFonts w:ascii="Calibri" w:hAnsi="Calibri" w:cs="Calibri"/>
          <w:sz w:val="22"/>
          <w:szCs w:val="22"/>
          <w:lang w:eastAsia="zh-CN"/>
        </w:rPr>
        <w:t>Then it is worthy to discuss the optimization of the S-CPAC configuration (e.g. wrong sequence of candidate cells).</w:t>
      </w:r>
    </w:p>
    <w:p w14:paraId="29CD5928" w14:textId="3BDC8132" w:rsidR="00681D08" w:rsidRPr="00681D08" w:rsidRDefault="00681D08" w:rsidP="002A5481">
      <w:pPr>
        <w:rPr>
          <w:rFonts w:ascii="Calibri" w:hAnsi="Calibri" w:cs="Calibri"/>
          <w:sz w:val="22"/>
          <w:szCs w:val="22"/>
          <w:lang w:eastAsia="zh-CN"/>
        </w:rPr>
      </w:pPr>
      <w:r w:rsidRPr="00681D08">
        <w:rPr>
          <w:rFonts w:ascii="Calibri" w:hAnsi="Calibri" w:cs="Calibri"/>
          <w:b/>
          <w:bCs/>
          <w:sz w:val="22"/>
          <w:szCs w:val="22"/>
          <w:lang w:eastAsia="zh-CN"/>
        </w:rPr>
        <w:t>Proposal</w:t>
      </w:r>
      <w:r w:rsidR="00F262C7">
        <w:rPr>
          <w:rFonts w:ascii="Calibri" w:hAnsi="Calibri" w:cs="Calibri"/>
          <w:b/>
          <w:bCs/>
          <w:sz w:val="22"/>
          <w:szCs w:val="22"/>
          <w:lang w:eastAsia="zh-CN"/>
        </w:rPr>
        <w:t xml:space="preserve"> 2</w:t>
      </w:r>
      <w:r w:rsidRPr="00681D08">
        <w:rPr>
          <w:rFonts w:ascii="Calibri" w:hAnsi="Calibri" w:cs="Calibri"/>
          <w:sz w:val="22"/>
          <w:szCs w:val="22"/>
          <w:lang w:eastAsia="zh-CN"/>
        </w:rPr>
        <w:t xml:space="preserve">: </w:t>
      </w:r>
      <w:r w:rsidRPr="00681D08">
        <w:rPr>
          <w:rFonts w:ascii="Calibri" w:hAnsi="Calibri" w:cs="Calibri"/>
          <w:b/>
          <w:bCs/>
          <w:sz w:val="22"/>
          <w:szCs w:val="22"/>
          <w:lang w:eastAsia="zh-CN"/>
        </w:rPr>
        <w:t>RAN</w:t>
      </w:r>
      <w:r w:rsidR="000C2C4C" w:rsidRPr="00827133">
        <w:rPr>
          <w:rFonts w:ascii="Calibri" w:hAnsi="Calibri" w:cs="Calibri"/>
          <w:b/>
          <w:bCs/>
          <w:sz w:val="22"/>
          <w:szCs w:val="22"/>
          <w:lang w:eastAsia="zh-CN"/>
        </w:rPr>
        <w:t>2</w:t>
      </w:r>
      <w:r w:rsidRPr="00681D08">
        <w:rPr>
          <w:rFonts w:ascii="Calibri" w:hAnsi="Calibri" w:cs="Calibri"/>
          <w:b/>
          <w:bCs/>
          <w:sz w:val="22"/>
          <w:szCs w:val="22"/>
          <w:lang w:eastAsia="zh-CN"/>
        </w:rPr>
        <w:t xml:space="preserve"> should discuss to optimize the S-CPAC configuration (e.g., wrong sequence of candidate cells)</w:t>
      </w:r>
      <w:r w:rsidR="00912BE3">
        <w:rPr>
          <w:rFonts w:ascii="Calibri" w:hAnsi="Calibri" w:cs="Calibri"/>
          <w:b/>
          <w:bCs/>
          <w:sz w:val="22"/>
          <w:szCs w:val="22"/>
          <w:lang w:eastAsia="zh-CN"/>
        </w:rPr>
        <w:t>.</w:t>
      </w:r>
    </w:p>
    <w:p w14:paraId="6F07726C" w14:textId="55006050" w:rsidR="00681D08" w:rsidRPr="00681D08" w:rsidRDefault="00681D08" w:rsidP="00F262C7">
      <w:pPr>
        <w:rPr>
          <w:rFonts w:eastAsia="MS Mincho" w:cs="Arial"/>
          <w:bCs/>
          <w:iCs/>
          <w:sz w:val="28"/>
          <w:szCs w:val="28"/>
          <w:lang w:eastAsia="zh-CN"/>
        </w:rPr>
      </w:pPr>
      <w:r w:rsidRPr="00681D08">
        <w:rPr>
          <w:rFonts w:ascii="Calibri" w:hAnsi="Calibri" w:cs="Calibri"/>
          <w:sz w:val="22"/>
          <w:szCs w:val="22"/>
          <w:lang w:eastAsia="zh-CN"/>
        </w:rPr>
        <w:t> </w:t>
      </w:r>
      <w:r w:rsidR="00310045">
        <w:rPr>
          <w:rFonts w:eastAsia="MS Mincho" w:cs="Arial"/>
          <w:bCs/>
          <w:iCs/>
          <w:sz w:val="28"/>
          <w:szCs w:val="28"/>
          <w:lang w:eastAsia="zh-CN"/>
        </w:rPr>
        <w:t xml:space="preserve">2.3 </w:t>
      </w:r>
      <w:r w:rsidRPr="00681D08">
        <w:rPr>
          <w:rFonts w:eastAsia="MS Mincho" w:cs="Arial"/>
          <w:bCs/>
          <w:iCs/>
          <w:sz w:val="28"/>
          <w:szCs w:val="28"/>
          <w:lang w:eastAsia="zh-CN"/>
        </w:rPr>
        <w:t>MRO for CHO with candidate SCG</w:t>
      </w:r>
    </w:p>
    <w:p w14:paraId="3AC69758" w14:textId="225B67E2" w:rsidR="00681D08" w:rsidRPr="00681D08" w:rsidRDefault="00681D08" w:rsidP="00681D08">
      <w:pPr>
        <w:spacing w:before="0"/>
        <w:rPr>
          <w:rFonts w:ascii="Calibri" w:hAnsi="Calibri" w:cs="Calibri"/>
          <w:sz w:val="22"/>
          <w:szCs w:val="22"/>
          <w:lang w:eastAsia="zh-CN"/>
        </w:rPr>
      </w:pPr>
      <w:r w:rsidRPr="00681D08">
        <w:rPr>
          <w:rFonts w:ascii="Calibri" w:hAnsi="Calibri" w:cs="Calibri"/>
          <w:sz w:val="22"/>
          <w:szCs w:val="22"/>
          <w:lang w:eastAsia="zh-CN"/>
        </w:rPr>
        <w:t> RAN</w:t>
      </w:r>
      <w:r w:rsidR="005E1309">
        <w:rPr>
          <w:rFonts w:ascii="Calibri" w:hAnsi="Calibri" w:cs="Calibri"/>
          <w:sz w:val="22"/>
          <w:szCs w:val="22"/>
          <w:lang w:eastAsia="zh-CN"/>
        </w:rPr>
        <w:t>2</w:t>
      </w:r>
      <w:r w:rsidRPr="00681D08">
        <w:rPr>
          <w:rFonts w:ascii="Calibri" w:hAnsi="Calibri" w:cs="Calibri"/>
          <w:sz w:val="22"/>
          <w:szCs w:val="22"/>
          <w:lang w:eastAsia="zh-CN"/>
        </w:rPr>
        <w:t xml:space="preserve"> should discuss whether to support the following new scenarios: </w:t>
      </w:r>
    </w:p>
    <w:p w14:paraId="6FA8D9DE" w14:textId="52685250" w:rsidR="00681D08" w:rsidRDefault="00681D08" w:rsidP="00681D08">
      <w:pPr>
        <w:numPr>
          <w:ilvl w:val="0"/>
          <w:numId w:val="34"/>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Too late CHO+CPAC execution</w:t>
      </w:r>
      <w:r w:rsidRPr="00681D08">
        <w:rPr>
          <w:rFonts w:ascii="Calibri" w:hAnsi="Calibri" w:cs="Calibri"/>
          <w:sz w:val="22"/>
          <w:szCs w:val="22"/>
          <w:lang w:eastAsia="zh-CN"/>
        </w:rPr>
        <w:t xml:space="preserve">: Rel-18 feature of joint CHO+CPAC </w:t>
      </w:r>
      <w:r w:rsidR="00195F96">
        <w:rPr>
          <w:rFonts w:ascii="Calibri" w:hAnsi="Calibri" w:cs="Calibri"/>
          <w:sz w:val="22"/>
          <w:szCs w:val="22"/>
          <w:lang w:eastAsia="zh-CN"/>
        </w:rPr>
        <w:t>is</w:t>
      </w:r>
      <w:r w:rsidRPr="00681D08">
        <w:rPr>
          <w:rFonts w:ascii="Calibri" w:hAnsi="Calibri" w:cs="Calibri"/>
          <w:sz w:val="22"/>
          <w:szCs w:val="22"/>
          <w:lang w:eastAsia="zh-CN"/>
        </w:rPr>
        <w:t xml:space="preserve"> not executed because the execution condition for either CHO or CPAC or both were not meet</w:t>
      </w:r>
      <w:r w:rsidR="00195F96">
        <w:rPr>
          <w:rFonts w:ascii="Calibri" w:hAnsi="Calibri" w:cs="Calibri"/>
          <w:sz w:val="22"/>
          <w:szCs w:val="22"/>
          <w:lang w:eastAsia="zh-CN"/>
        </w:rPr>
        <w:t>.</w:t>
      </w:r>
    </w:p>
    <w:p w14:paraId="336D12F0" w14:textId="6359DC83" w:rsidR="00195F96" w:rsidRDefault="00195F96" w:rsidP="00195F96">
      <w:pPr>
        <w:spacing w:before="0"/>
        <w:ind w:left="720"/>
        <w:jc w:val="center"/>
        <w:textAlignment w:val="center"/>
        <w:rPr>
          <w:rFonts w:ascii="Calibri" w:hAnsi="Calibri" w:cs="Calibri"/>
          <w:sz w:val="22"/>
          <w:szCs w:val="22"/>
          <w:lang w:eastAsia="zh-CN"/>
        </w:rPr>
      </w:pPr>
      <w:r w:rsidRPr="00195F96">
        <w:rPr>
          <w:rFonts w:ascii="Calibri" w:hAnsi="Calibri" w:cs="Calibri"/>
          <w:sz w:val="22"/>
          <w:szCs w:val="22"/>
          <w:lang w:eastAsia="zh-CN"/>
        </w:rPr>
        <w:drawing>
          <wp:inline distT="0" distB="0" distL="0" distR="0" wp14:anchorId="096D6D34" wp14:editId="5ECE927F">
            <wp:extent cx="2717800" cy="949072"/>
            <wp:effectExtent l="0" t="0" r="6350" b="3810"/>
            <wp:docPr id="965135869" name="Picture 1"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135869" name="Picture 1" descr="A diagram of a diagram of a diagram&#10;&#10;Description automatically generated with medium confidence"/>
                    <pic:cNvPicPr/>
                  </pic:nvPicPr>
                  <pic:blipFill>
                    <a:blip r:embed="rId17"/>
                    <a:stretch>
                      <a:fillRect/>
                    </a:stretch>
                  </pic:blipFill>
                  <pic:spPr>
                    <a:xfrm>
                      <a:off x="0" y="0"/>
                      <a:ext cx="2746047" cy="958936"/>
                    </a:xfrm>
                    <a:prstGeom prst="rect">
                      <a:avLst/>
                    </a:prstGeom>
                  </pic:spPr>
                </pic:pic>
              </a:graphicData>
            </a:graphic>
          </wp:inline>
        </w:drawing>
      </w:r>
    </w:p>
    <w:p w14:paraId="3BBB14C2" w14:textId="4C1BACA6" w:rsidR="00681D08" w:rsidRPr="00681D08" w:rsidRDefault="005B7DCE" w:rsidP="005B7DCE">
      <w:pPr>
        <w:spacing w:before="0"/>
        <w:ind w:left="720"/>
        <w:jc w:val="center"/>
        <w:textAlignment w:val="center"/>
        <w:rPr>
          <w:rFonts w:ascii="Calibri" w:hAnsi="Calibri" w:cs="Calibri"/>
          <w:sz w:val="22"/>
          <w:szCs w:val="22"/>
          <w:lang w:eastAsia="zh-CN"/>
        </w:rPr>
      </w:pPr>
      <w:r>
        <w:rPr>
          <w:rFonts w:ascii="Calibri" w:hAnsi="Calibri" w:cs="Calibri"/>
          <w:sz w:val="22"/>
          <w:szCs w:val="22"/>
          <w:lang w:eastAsia="zh-CN"/>
        </w:rPr>
        <w:t>Fiure 6</w:t>
      </w:r>
      <w:r w:rsidR="00681D08" w:rsidRPr="00681D08">
        <w:rPr>
          <w:rFonts w:ascii="Calibri" w:hAnsi="Calibri" w:cs="Calibri"/>
          <w:sz w:val="22"/>
          <w:szCs w:val="22"/>
          <w:lang w:eastAsia="zh-CN"/>
        </w:rPr>
        <w:t> </w:t>
      </w:r>
    </w:p>
    <w:p w14:paraId="1EC68A59" w14:textId="6A6CD2BD" w:rsidR="00681D08" w:rsidRPr="00681D08" w:rsidRDefault="00681D08" w:rsidP="00253558">
      <w:pPr>
        <w:numPr>
          <w:ilvl w:val="0"/>
          <w:numId w:val="35"/>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Too early CHO+CPAC execution:</w:t>
      </w:r>
      <w:r w:rsidRPr="00681D08">
        <w:rPr>
          <w:rFonts w:ascii="Calibri" w:hAnsi="Calibri" w:cs="Calibri"/>
          <w:sz w:val="22"/>
          <w:szCs w:val="22"/>
          <w:lang w:eastAsia="zh-CN"/>
        </w:rPr>
        <w:t xml:space="preserve"> RLF or SCG Failure shortly after the successful CHO+CPAC. Measurements shows that previous PCell and/or previous PSCell is still good</w:t>
      </w:r>
      <w:r w:rsidR="005B7DCE" w:rsidRPr="00DF491D">
        <w:rPr>
          <w:rFonts w:ascii="Calibri" w:hAnsi="Calibri" w:cs="Calibri"/>
          <w:sz w:val="22"/>
          <w:szCs w:val="22"/>
          <w:lang w:eastAsia="zh-CN"/>
        </w:rPr>
        <w:t>. Shown in Figure 7.</w:t>
      </w:r>
      <w:r w:rsidRPr="00681D08">
        <w:rPr>
          <w:rFonts w:ascii="Calibri" w:hAnsi="Calibri" w:cs="Calibri"/>
          <w:sz w:val="22"/>
          <w:szCs w:val="22"/>
          <w:lang w:eastAsia="zh-CN"/>
        </w:rPr>
        <w:t> </w:t>
      </w:r>
    </w:p>
    <w:p w14:paraId="41B628F6" w14:textId="7BB9F28C" w:rsidR="00681D08" w:rsidRPr="005B7DCE" w:rsidRDefault="00681D08" w:rsidP="005B7DCE">
      <w:pPr>
        <w:numPr>
          <w:ilvl w:val="0"/>
          <w:numId w:val="35"/>
        </w:numPr>
        <w:spacing w:before="0"/>
        <w:textAlignment w:val="center"/>
        <w:rPr>
          <w:rFonts w:ascii="Calibri" w:hAnsi="Calibri" w:cs="Calibri"/>
          <w:sz w:val="22"/>
          <w:szCs w:val="22"/>
          <w:lang w:eastAsia="zh-CN"/>
        </w:rPr>
      </w:pPr>
      <w:r w:rsidRPr="00681D08">
        <w:rPr>
          <w:rFonts w:ascii="Calibri" w:hAnsi="Calibri" w:cs="Calibri"/>
          <w:b/>
          <w:bCs/>
          <w:sz w:val="22"/>
          <w:szCs w:val="22"/>
          <w:lang w:eastAsia="zh-CN"/>
        </w:rPr>
        <w:t>CHO+CPAC execution to wrong cell:</w:t>
      </w:r>
      <w:r w:rsidRPr="00681D08">
        <w:rPr>
          <w:rFonts w:ascii="Calibri" w:hAnsi="Calibri" w:cs="Calibri"/>
          <w:sz w:val="22"/>
          <w:szCs w:val="22"/>
          <w:lang w:eastAsia="zh-CN"/>
        </w:rPr>
        <w:t xml:space="preserve"> RLF or SCG Failure shortly after the successful CHO+CPAC. Measurements shows that another PCell (other than previous and target PCell) and/or another PSCell other than previous and target PCell) is suitable</w:t>
      </w:r>
      <w:r w:rsidR="005B7DCE">
        <w:rPr>
          <w:rFonts w:ascii="Calibri" w:hAnsi="Calibri" w:cs="Calibri"/>
          <w:sz w:val="22"/>
          <w:szCs w:val="22"/>
          <w:lang w:eastAsia="zh-CN"/>
        </w:rPr>
        <w:t xml:space="preserve">. </w:t>
      </w:r>
      <w:r w:rsidR="005B7DCE">
        <w:rPr>
          <w:rFonts w:ascii="Calibri" w:hAnsi="Calibri" w:cs="Calibri"/>
          <w:sz w:val="22"/>
          <w:szCs w:val="22"/>
          <w:lang w:eastAsia="zh-CN"/>
        </w:rPr>
        <w:t>Shown in Figure 7.</w:t>
      </w:r>
    </w:p>
    <w:p w14:paraId="37F7DDFE" w14:textId="352256AE" w:rsidR="008C7E4C" w:rsidRDefault="008C7E4C" w:rsidP="008C7E4C">
      <w:pPr>
        <w:spacing w:before="0"/>
        <w:ind w:left="720"/>
        <w:jc w:val="center"/>
        <w:textAlignment w:val="center"/>
        <w:rPr>
          <w:rFonts w:ascii="Calibri" w:hAnsi="Calibri" w:cs="Calibri"/>
          <w:sz w:val="22"/>
          <w:szCs w:val="22"/>
          <w:lang w:eastAsia="zh-CN"/>
        </w:rPr>
      </w:pPr>
      <w:r w:rsidRPr="008C7E4C">
        <w:rPr>
          <w:rFonts w:ascii="Calibri" w:hAnsi="Calibri" w:cs="Calibri"/>
          <w:sz w:val="22"/>
          <w:szCs w:val="22"/>
          <w:lang w:eastAsia="zh-CN"/>
        </w:rPr>
        <w:drawing>
          <wp:inline distT="0" distB="0" distL="0" distR="0" wp14:anchorId="01642CED" wp14:editId="35198BD5">
            <wp:extent cx="3736975" cy="1222361"/>
            <wp:effectExtent l="0" t="0" r="0" b="0"/>
            <wp:docPr id="610533895" name="Picture 1" descr="A diagram of a diagram of a busin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33895" name="Picture 1" descr="A diagram of a diagram of a business&#10;&#10;Description automatically generated with medium confidence"/>
                    <pic:cNvPicPr/>
                  </pic:nvPicPr>
                  <pic:blipFill>
                    <a:blip r:embed="rId18"/>
                    <a:stretch>
                      <a:fillRect/>
                    </a:stretch>
                  </pic:blipFill>
                  <pic:spPr>
                    <a:xfrm>
                      <a:off x="0" y="0"/>
                      <a:ext cx="3747564" cy="1225825"/>
                    </a:xfrm>
                    <a:prstGeom prst="rect">
                      <a:avLst/>
                    </a:prstGeom>
                  </pic:spPr>
                </pic:pic>
              </a:graphicData>
            </a:graphic>
          </wp:inline>
        </w:drawing>
      </w:r>
    </w:p>
    <w:p w14:paraId="142D45B9" w14:textId="4D9D3DC2" w:rsidR="005B7DCE" w:rsidRDefault="005B7DCE" w:rsidP="008C7E4C">
      <w:pPr>
        <w:spacing w:before="0"/>
        <w:ind w:left="720"/>
        <w:jc w:val="center"/>
        <w:textAlignment w:val="center"/>
        <w:rPr>
          <w:rFonts w:ascii="Calibri" w:hAnsi="Calibri" w:cs="Calibri"/>
          <w:sz w:val="22"/>
          <w:szCs w:val="22"/>
          <w:lang w:eastAsia="zh-CN"/>
        </w:rPr>
      </w:pPr>
      <w:r>
        <w:rPr>
          <w:rFonts w:ascii="Calibri" w:hAnsi="Calibri" w:cs="Calibri"/>
          <w:sz w:val="22"/>
          <w:szCs w:val="22"/>
          <w:lang w:eastAsia="zh-CN"/>
        </w:rPr>
        <w:t>Figure 7</w:t>
      </w:r>
    </w:p>
    <w:p w14:paraId="2EEE0905" w14:textId="111B6B15" w:rsidR="00E3515A" w:rsidRDefault="00771A12" w:rsidP="008A1D3A">
      <w:pPr>
        <w:spacing w:before="0"/>
        <w:rPr>
          <w:rFonts w:ascii="Calibri" w:hAnsi="Calibri" w:cs="Calibri"/>
          <w:b/>
          <w:bCs/>
          <w:sz w:val="22"/>
          <w:szCs w:val="22"/>
          <w:lang w:eastAsia="zh-CN"/>
        </w:rPr>
      </w:pPr>
      <w:r w:rsidRPr="00681D08">
        <w:rPr>
          <w:rFonts w:ascii="Calibri" w:hAnsi="Calibri" w:cs="Calibri"/>
          <w:b/>
          <w:bCs/>
          <w:sz w:val="22"/>
          <w:szCs w:val="22"/>
          <w:lang w:eastAsia="zh-CN"/>
        </w:rPr>
        <w:t>Proposal</w:t>
      </w:r>
      <w:r w:rsidR="00F262C7">
        <w:rPr>
          <w:rFonts w:ascii="Calibri" w:hAnsi="Calibri" w:cs="Calibri"/>
          <w:b/>
          <w:bCs/>
          <w:sz w:val="22"/>
          <w:szCs w:val="22"/>
          <w:lang w:eastAsia="zh-CN"/>
        </w:rPr>
        <w:t xml:space="preserve"> 3</w:t>
      </w:r>
      <w:r w:rsidRPr="00681D08">
        <w:rPr>
          <w:rFonts w:ascii="Calibri" w:hAnsi="Calibri" w:cs="Calibri"/>
          <w:sz w:val="22"/>
          <w:szCs w:val="22"/>
          <w:lang w:eastAsia="zh-CN"/>
        </w:rPr>
        <w:t xml:space="preserve">: </w:t>
      </w:r>
      <w:r w:rsidRPr="00681D08">
        <w:rPr>
          <w:rFonts w:ascii="Calibri" w:hAnsi="Calibri" w:cs="Calibri"/>
          <w:b/>
          <w:bCs/>
          <w:sz w:val="22"/>
          <w:szCs w:val="22"/>
          <w:lang w:eastAsia="zh-CN"/>
        </w:rPr>
        <w:t>RAN</w:t>
      </w:r>
      <w:r w:rsidRPr="00827133">
        <w:rPr>
          <w:rFonts w:ascii="Calibri" w:hAnsi="Calibri" w:cs="Calibri"/>
          <w:b/>
          <w:bCs/>
          <w:sz w:val="22"/>
          <w:szCs w:val="22"/>
          <w:lang w:eastAsia="zh-CN"/>
        </w:rPr>
        <w:t>2</w:t>
      </w:r>
      <w:r w:rsidRPr="00681D08">
        <w:rPr>
          <w:rFonts w:ascii="Calibri" w:hAnsi="Calibri" w:cs="Calibri"/>
          <w:b/>
          <w:bCs/>
          <w:sz w:val="22"/>
          <w:szCs w:val="22"/>
          <w:lang w:eastAsia="zh-CN"/>
        </w:rPr>
        <w:t xml:space="preserve"> should discuss to optimize</w:t>
      </w:r>
      <w:r w:rsidR="008A1D3A">
        <w:rPr>
          <w:rFonts w:ascii="Calibri" w:hAnsi="Calibri" w:cs="Calibri"/>
          <w:b/>
          <w:bCs/>
          <w:sz w:val="22"/>
          <w:szCs w:val="22"/>
          <w:lang w:eastAsia="zh-CN"/>
        </w:rPr>
        <w:t>: T</w:t>
      </w:r>
      <w:r w:rsidR="008A1D3A" w:rsidRPr="00681D08">
        <w:rPr>
          <w:rFonts w:ascii="Calibri" w:hAnsi="Calibri" w:cs="Calibri"/>
          <w:b/>
          <w:bCs/>
          <w:sz w:val="22"/>
          <w:szCs w:val="22"/>
          <w:lang w:eastAsia="zh-CN"/>
        </w:rPr>
        <w:t>oo late CHO+CPAC execution</w:t>
      </w:r>
      <w:r w:rsidR="008A1D3A">
        <w:rPr>
          <w:rFonts w:ascii="Calibri" w:hAnsi="Calibri" w:cs="Calibri"/>
          <w:b/>
          <w:bCs/>
          <w:sz w:val="22"/>
          <w:szCs w:val="22"/>
          <w:lang w:eastAsia="zh-CN"/>
        </w:rPr>
        <w:t xml:space="preserve">, </w:t>
      </w:r>
      <w:proofErr w:type="gramStart"/>
      <w:r w:rsidR="008A1D3A" w:rsidRPr="00681D08">
        <w:rPr>
          <w:rFonts w:ascii="Calibri" w:hAnsi="Calibri" w:cs="Calibri"/>
          <w:b/>
          <w:bCs/>
          <w:sz w:val="22"/>
          <w:szCs w:val="22"/>
          <w:lang w:eastAsia="zh-CN"/>
        </w:rPr>
        <w:t>Too</w:t>
      </w:r>
      <w:proofErr w:type="gramEnd"/>
      <w:r w:rsidR="008A1D3A" w:rsidRPr="00681D08">
        <w:rPr>
          <w:rFonts w:ascii="Calibri" w:hAnsi="Calibri" w:cs="Calibri"/>
          <w:b/>
          <w:bCs/>
          <w:sz w:val="22"/>
          <w:szCs w:val="22"/>
          <w:lang w:eastAsia="zh-CN"/>
        </w:rPr>
        <w:t xml:space="preserve"> early CHO+CPAC execution</w:t>
      </w:r>
      <w:r w:rsidR="008A1D3A">
        <w:rPr>
          <w:rFonts w:ascii="Calibri" w:hAnsi="Calibri" w:cs="Calibri"/>
          <w:b/>
          <w:bCs/>
          <w:sz w:val="22"/>
          <w:szCs w:val="22"/>
          <w:lang w:eastAsia="zh-CN"/>
        </w:rPr>
        <w:t>,</w:t>
      </w:r>
      <w:r w:rsidR="008A1D3A" w:rsidRPr="008A1D3A">
        <w:rPr>
          <w:rFonts w:ascii="Calibri" w:hAnsi="Calibri" w:cs="Calibri"/>
          <w:b/>
          <w:bCs/>
          <w:sz w:val="22"/>
          <w:szCs w:val="22"/>
          <w:lang w:eastAsia="zh-CN"/>
        </w:rPr>
        <w:t xml:space="preserve"> </w:t>
      </w:r>
      <w:r w:rsidR="008A1D3A" w:rsidRPr="00681D08">
        <w:rPr>
          <w:rFonts w:ascii="Calibri" w:hAnsi="Calibri" w:cs="Calibri"/>
          <w:b/>
          <w:bCs/>
          <w:sz w:val="22"/>
          <w:szCs w:val="22"/>
          <w:lang w:eastAsia="zh-CN"/>
        </w:rPr>
        <w:t>CHO+CPAC execution to wrong cell</w:t>
      </w:r>
      <w:r w:rsidR="008A1D3A">
        <w:rPr>
          <w:rFonts w:ascii="Calibri" w:hAnsi="Calibri" w:cs="Calibri"/>
          <w:b/>
          <w:bCs/>
          <w:sz w:val="22"/>
          <w:szCs w:val="22"/>
          <w:lang w:eastAsia="zh-CN"/>
        </w:rPr>
        <w:t>.</w:t>
      </w:r>
    </w:p>
    <w:p w14:paraId="1F8316A4" w14:textId="444C8C20" w:rsidR="00F262C7" w:rsidRDefault="00F262C7" w:rsidP="00F262C7">
      <w:pPr>
        <w:rPr>
          <w:rFonts w:eastAsia="MS Mincho" w:cs="Arial"/>
          <w:bCs/>
          <w:iCs/>
          <w:sz w:val="28"/>
          <w:szCs w:val="28"/>
          <w:lang w:eastAsia="zh-CN"/>
        </w:rPr>
      </w:pPr>
      <w:r w:rsidRPr="00681D08">
        <w:rPr>
          <w:rFonts w:ascii="Calibri" w:hAnsi="Calibri" w:cs="Calibri"/>
          <w:sz w:val="22"/>
          <w:szCs w:val="22"/>
          <w:lang w:eastAsia="zh-CN"/>
        </w:rPr>
        <w:t> </w:t>
      </w:r>
      <w:r>
        <w:rPr>
          <w:rFonts w:eastAsia="MS Mincho" w:cs="Arial"/>
          <w:bCs/>
          <w:iCs/>
          <w:sz w:val="28"/>
          <w:szCs w:val="28"/>
          <w:lang w:eastAsia="zh-CN"/>
        </w:rPr>
        <w:t>2.</w:t>
      </w:r>
      <w:r>
        <w:rPr>
          <w:rFonts w:eastAsia="MS Mincho" w:cs="Arial"/>
          <w:bCs/>
          <w:iCs/>
          <w:sz w:val="28"/>
          <w:szCs w:val="28"/>
          <w:lang w:eastAsia="zh-CN"/>
        </w:rPr>
        <w:t>4</w:t>
      </w:r>
      <w:r>
        <w:rPr>
          <w:rFonts w:eastAsia="MS Mincho" w:cs="Arial"/>
          <w:bCs/>
          <w:iCs/>
          <w:sz w:val="28"/>
          <w:szCs w:val="28"/>
          <w:lang w:eastAsia="zh-CN"/>
        </w:rPr>
        <w:t xml:space="preserve"> </w:t>
      </w:r>
      <w:r>
        <w:rPr>
          <w:rFonts w:eastAsia="MS Mincho" w:cs="Arial"/>
          <w:bCs/>
          <w:iCs/>
          <w:sz w:val="28"/>
          <w:szCs w:val="28"/>
          <w:lang w:eastAsia="zh-CN"/>
        </w:rPr>
        <w:t>Reporting procedure for Rel-19 SON/MDT</w:t>
      </w:r>
    </w:p>
    <w:p w14:paraId="27531A34" w14:textId="0983D426" w:rsidR="00F262C7" w:rsidRPr="00681D08" w:rsidRDefault="0070183D" w:rsidP="00F262C7">
      <w:pPr>
        <w:rPr>
          <w:rFonts w:ascii="Calibri" w:hAnsi="Calibri" w:cs="Calibri"/>
          <w:sz w:val="22"/>
          <w:szCs w:val="22"/>
          <w:lang w:eastAsia="zh-CN"/>
        </w:rPr>
      </w:pPr>
      <w:r w:rsidRPr="00540F17">
        <w:rPr>
          <w:rFonts w:ascii="Calibri" w:hAnsi="Calibri" w:cs="Calibri"/>
          <w:sz w:val="22"/>
          <w:szCs w:val="22"/>
          <w:lang w:eastAsia="zh-CN"/>
        </w:rPr>
        <w:t>Since SON/MDT reporting procedure is well specified from Rel-16, then the existing reporting procedure should be taken as baseline</w:t>
      </w:r>
      <w:r w:rsidR="00540F17" w:rsidRPr="00540F17">
        <w:rPr>
          <w:rFonts w:ascii="Calibri" w:hAnsi="Calibri" w:cs="Calibri"/>
          <w:sz w:val="22"/>
          <w:szCs w:val="22"/>
          <w:lang w:eastAsia="zh-CN"/>
        </w:rPr>
        <w:t>.</w:t>
      </w:r>
    </w:p>
    <w:p w14:paraId="42AEB629" w14:textId="5FEA9543" w:rsidR="00F262C7" w:rsidRPr="00681D08" w:rsidRDefault="00540F17" w:rsidP="008A1D3A">
      <w:pPr>
        <w:spacing w:before="0"/>
        <w:rPr>
          <w:rFonts w:ascii="Calibri" w:hAnsi="Calibri" w:cs="Calibri"/>
          <w:sz w:val="22"/>
          <w:szCs w:val="22"/>
          <w:lang w:eastAsia="zh-CN"/>
        </w:rPr>
      </w:pPr>
      <w:r w:rsidRPr="00540F17">
        <w:rPr>
          <w:rFonts w:ascii="Calibri" w:hAnsi="Calibri" w:cs="Calibri"/>
          <w:b/>
          <w:bCs/>
          <w:sz w:val="22"/>
          <w:szCs w:val="22"/>
          <w:lang w:eastAsia="zh-CN"/>
        </w:rPr>
        <w:t>Proposal</w:t>
      </w:r>
      <w:r>
        <w:rPr>
          <w:rFonts w:ascii="Calibri" w:hAnsi="Calibri" w:cs="Calibri"/>
          <w:b/>
          <w:bCs/>
          <w:sz w:val="22"/>
          <w:szCs w:val="22"/>
          <w:lang w:eastAsia="zh-CN"/>
        </w:rPr>
        <w:t xml:space="preserve"> 4</w:t>
      </w:r>
      <w:r w:rsidRPr="00540F17">
        <w:rPr>
          <w:rFonts w:ascii="Calibri" w:hAnsi="Calibri" w:cs="Calibri"/>
          <w:b/>
          <w:bCs/>
          <w:sz w:val="22"/>
          <w:szCs w:val="22"/>
          <w:lang w:eastAsia="zh-CN"/>
        </w:rPr>
        <w:t>: Taking existing report procedure as baseline for Rel-19 SON/MDT.</w:t>
      </w:r>
    </w:p>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lastRenderedPageBreak/>
        <w:t>Conclusion</w:t>
      </w:r>
      <w:r w:rsidR="00A50FB1">
        <w:rPr>
          <w:rFonts w:cs="Times New Roman"/>
          <w:b w:val="0"/>
          <w:bCs w:val="0"/>
          <w:kern w:val="0"/>
          <w:sz w:val="36"/>
          <w:szCs w:val="20"/>
          <w:lang w:val="fr-FR"/>
        </w:rPr>
        <w:t xml:space="preserve"> </w:t>
      </w:r>
    </w:p>
    <w:p w14:paraId="30CD6261" w14:textId="77777777" w:rsidR="00F262C7" w:rsidRPr="00D6031D" w:rsidRDefault="00F262C7" w:rsidP="00F262C7">
      <w:pPr>
        <w:spacing w:before="0"/>
        <w:rPr>
          <w:rFonts w:ascii="Calibri" w:hAnsi="Calibri" w:cs="Calibri"/>
          <w:b/>
          <w:bCs/>
          <w:sz w:val="22"/>
          <w:szCs w:val="22"/>
          <w:lang w:eastAsia="zh-CN"/>
        </w:rPr>
      </w:pPr>
      <w:r w:rsidRPr="00681D08">
        <w:rPr>
          <w:rFonts w:ascii="Calibri" w:hAnsi="Calibri" w:cs="Calibri"/>
          <w:sz w:val="22"/>
          <w:szCs w:val="22"/>
          <w:lang w:eastAsia="zh-CN"/>
        </w:rPr>
        <w:t> </w:t>
      </w:r>
      <w:r w:rsidRPr="00D6031D">
        <w:rPr>
          <w:rFonts w:ascii="Calibri" w:hAnsi="Calibri" w:cs="Calibri"/>
          <w:b/>
          <w:bCs/>
          <w:sz w:val="22"/>
          <w:szCs w:val="22"/>
          <w:lang w:eastAsia="zh-CN"/>
        </w:rPr>
        <w:t>Proposal</w:t>
      </w:r>
      <w:r>
        <w:rPr>
          <w:rFonts w:ascii="Calibri" w:hAnsi="Calibri" w:cs="Calibri"/>
          <w:b/>
          <w:bCs/>
          <w:sz w:val="22"/>
          <w:szCs w:val="22"/>
          <w:lang w:eastAsia="zh-CN"/>
        </w:rPr>
        <w:t xml:space="preserve"> 1</w:t>
      </w:r>
      <w:r w:rsidRPr="00D6031D">
        <w:rPr>
          <w:rFonts w:ascii="Calibri" w:hAnsi="Calibri" w:cs="Calibri"/>
          <w:b/>
          <w:bCs/>
          <w:sz w:val="22"/>
          <w:szCs w:val="22"/>
          <w:lang w:eastAsia="zh-CN"/>
        </w:rPr>
        <w:t>: RAN2 is proposed to discuss the following scope for optimization for LTM MRO</w:t>
      </w:r>
    </w:p>
    <w:p w14:paraId="5243E865" w14:textId="77777777" w:rsidR="00F262C7" w:rsidRPr="00D6031D" w:rsidRDefault="00F262C7" w:rsidP="00F262C7">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LTM candidate cells, LTM execution conditions, timing of LTM command w.r.t LTM </w:t>
      </w:r>
      <w:proofErr w:type="gramStart"/>
      <w:r w:rsidRPr="00D6031D">
        <w:rPr>
          <w:rFonts w:ascii="Calibri" w:hAnsi="Calibri" w:cs="Calibri"/>
          <w:b/>
          <w:bCs/>
          <w:sz w:val="22"/>
          <w:szCs w:val="22"/>
          <w:lang w:eastAsia="zh-CN"/>
        </w:rPr>
        <w:t>configuration</w:t>
      </w:r>
      <w:proofErr w:type="gramEnd"/>
    </w:p>
    <w:p w14:paraId="12375DA2" w14:textId="77777777" w:rsidR="00F262C7" w:rsidRPr="00D6031D" w:rsidRDefault="00F262C7" w:rsidP="00F262C7">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RACH-based LTM and RACH-less LTM. </w:t>
      </w:r>
    </w:p>
    <w:p w14:paraId="710FDBC0" w14:textId="77777777" w:rsidR="00F262C7" w:rsidRPr="00D6031D" w:rsidRDefault="00F262C7" w:rsidP="00F262C7">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Optimize LTM for MCG and LTM for SCG</w:t>
      </w:r>
    </w:p>
    <w:p w14:paraId="086E5508" w14:textId="77777777" w:rsidR="00F262C7" w:rsidRPr="00D6031D" w:rsidRDefault="00F262C7" w:rsidP="00F262C7">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Detecting and avoiding ping-pong between L3 HO and LTM</w:t>
      </w:r>
    </w:p>
    <w:p w14:paraId="0BC0C630" w14:textId="77777777" w:rsidR="00F262C7" w:rsidRPr="00D6031D" w:rsidRDefault="00F262C7" w:rsidP="00F262C7">
      <w:pPr>
        <w:pStyle w:val="ListParagraph"/>
        <w:numPr>
          <w:ilvl w:val="0"/>
          <w:numId w:val="37"/>
        </w:numPr>
        <w:spacing w:before="0"/>
        <w:textAlignment w:val="center"/>
        <w:rPr>
          <w:rFonts w:ascii="Calibri" w:hAnsi="Calibri" w:cs="Calibri"/>
          <w:b/>
          <w:bCs/>
          <w:sz w:val="22"/>
          <w:szCs w:val="22"/>
          <w:lang w:eastAsia="zh-CN"/>
        </w:rPr>
      </w:pPr>
      <w:r w:rsidRPr="00D6031D">
        <w:rPr>
          <w:rFonts w:ascii="Calibri" w:hAnsi="Calibri" w:cs="Calibri"/>
          <w:b/>
          <w:bCs/>
          <w:sz w:val="22"/>
          <w:szCs w:val="22"/>
          <w:lang w:eastAsia="zh-CN"/>
        </w:rPr>
        <w:t xml:space="preserve">Optimize coexistence of LTM and CHO/CPAC </w:t>
      </w:r>
    </w:p>
    <w:p w14:paraId="029033D7" w14:textId="77777777" w:rsidR="00F262C7" w:rsidRPr="00681D08" w:rsidRDefault="00F262C7" w:rsidP="00F262C7">
      <w:pPr>
        <w:rPr>
          <w:rFonts w:ascii="Calibri" w:hAnsi="Calibri" w:cs="Calibri"/>
          <w:sz w:val="22"/>
          <w:szCs w:val="22"/>
          <w:lang w:eastAsia="zh-CN"/>
        </w:rPr>
      </w:pPr>
      <w:r w:rsidRPr="00681D08">
        <w:rPr>
          <w:rFonts w:ascii="Calibri" w:hAnsi="Calibri" w:cs="Calibri"/>
          <w:b/>
          <w:bCs/>
          <w:sz w:val="22"/>
          <w:szCs w:val="22"/>
          <w:lang w:eastAsia="zh-CN"/>
        </w:rPr>
        <w:t>Proposal</w:t>
      </w:r>
      <w:r>
        <w:rPr>
          <w:rFonts w:ascii="Calibri" w:hAnsi="Calibri" w:cs="Calibri"/>
          <w:b/>
          <w:bCs/>
          <w:sz w:val="22"/>
          <w:szCs w:val="22"/>
          <w:lang w:eastAsia="zh-CN"/>
        </w:rPr>
        <w:t xml:space="preserve"> 2</w:t>
      </w:r>
      <w:r w:rsidRPr="00681D08">
        <w:rPr>
          <w:rFonts w:ascii="Calibri" w:hAnsi="Calibri" w:cs="Calibri"/>
          <w:sz w:val="22"/>
          <w:szCs w:val="22"/>
          <w:lang w:eastAsia="zh-CN"/>
        </w:rPr>
        <w:t xml:space="preserve">: </w:t>
      </w:r>
      <w:r w:rsidRPr="00681D08">
        <w:rPr>
          <w:rFonts w:ascii="Calibri" w:hAnsi="Calibri" w:cs="Calibri"/>
          <w:b/>
          <w:bCs/>
          <w:sz w:val="22"/>
          <w:szCs w:val="22"/>
          <w:lang w:eastAsia="zh-CN"/>
        </w:rPr>
        <w:t>RAN</w:t>
      </w:r>
      <w:r w:rsidRPr="00827133">
        <w:rPr>
          <w:rFonts w:ascii="Calibri" w:hAnsi="Calibri" w:cs="Calibri"/>
          <w:b/>
          <w:bCs/>
          <w:sz w:val="22"/>
          <w:szCs w:val="22"/>
          <w:lang w:eastAsia="zh-CN"/>
        </w:rPr>
        <w:t>2</w:t>
      </w:r>
      <w:r w:rsidRPr="00681D08">
        <w:rPr>
          <w:rFonts w:ascii="Calibri" w:hAnsi="Calibri" w:cs="Calibri"/>
          <w:b/>
          <w:bCs/>
          <w:sz w:val="22"/>
          <w:szCs w:val="22"/>
          <w:lang w:eastAsia="zh-CN"/>
        </w:rPr>
        <w:t xml:space="preserve"> should discuss to optimize the S-CPAC configuration (e.g., wrong sequence of candidate cells)</w:t>
      </w:r>
      <w:r>
        <w:rPr>
          <w:rFonts w:ascii="Calibri" w:hAnsi="Calibri" w:cs="Calibri"/>
          <w:b/>
          <w:bCs/>
          <w:sz w:val="22"/>
          <w:szCs w:val="22"/>
          <w:lang w:eastAsia="zh-CN"/>
        </w:rPr>
        <w:t>.</w:t>
      </w:r>
    </w:p>
    <w:p w14:paraId="3AAA6D29" w14:textId="77777777" w:rsidR="00F262C7" w:rsidRPr="00681D08" w:rsidRDefault="00F262C7" w:rsidP="00F262C7">
      <w:pPr>
        <w:spacing w:before="0"/>
        <w:rPr>
          <w:rFonts w:ascii="Calibri" w:hAnsi="Calibri" w:cs="Calibri"/>
          <w:sz w:val="22"/>
          <w:szCs w:val="22"/>
          <w:lang w:eastAsia="zh-CN"/>
        </w:rPr>
      </w:pPr>
      <w:r w:rsidRPr="00681D08">
        <w:rPr>
          <w:rFonts w:ascii="Calibri" w:hAnsi="Calibri" w:cs="Calibri"/>
          <w:b/>
          <w:bCs/>
          <w:sz w:val="22"/>
          <w:szCs w:val="22"/>
          <w:lang w:eastAsia="zh-CN"/>
        </w:rPr>
        <w:t>Proposal</w:t>
      </w:r>
      <w:r>
        <w:rPr>
          <w:rFonts w:ascii="Calibri" w:hAnsi="Calibri" w:cs="Calibri"/>
          <w:b/>
          <w:bCs/>
          <w:sz w:val="22"/>
          <w:szCs w:val="22"/>
          <w:lang w:eastAsia="zh-CN"/>
        </w:rPr>
        <w:t xml:space="preserve"> 3</w:t>
      </w:r>
      <w:r w:rsidRPr="00681D08">
        <w:rPr>
          <w:rFonts w:ascii="Calibri" w:hAnsi="Calibri" w:cs="Calibri"/>
          <w:sz w:val="22"/>
          <w:szCs w:val="22"/>
          <w:lang w:eastAsia="zh-CN"/>
        </w:rPr>
        <w:t xml:space="preserve">: </w:t>
      </w:r>
      <w:r w:rsidRPr="00681D08">
        <w:rPr>
          <w:rFonts w:ascii="Calibri" w:hAnsi="Calibri" w:cs="Calibri"/>
          <w:b/>
          <w:bCs/>
          <w:sz w:val="22"/>
          <w:szCs w:val="22"/>
          <w:lang w:eastAsia="zh-CN"/>
        </w:rPr>
        <w:t>RAN</w:t>
      </w:r>
      <w:r w:rsidRPr="00827133">
        <w:rPr>
          <w:rFonts w:ascii="Calibri" w:hAnsi="Calibri" w:cs="Calibri"/>
          <w:b/>
          <w:bCs/>
          <w:sz w:val="22"/>
          <w:szCs w:val="22"/>
          <w:lang w:eastAsia="zh-CN"/>
        </w:rPr>
        <w:t>2</w:t>
      </w:r>
      <w:r w:rsidRPr="00681D08">
        <w:rPr>
          <w:rFonts w:ascii="Calibri" w:hAnsi="Calibri" w:cs="Calibri"/>
          <w:b/>
          <w:bCs/>
          <w:sz w:val="22"/>
          <w:szCs w:val="22"/>
          <w:lang w:eastAsia="zh-CN"/>
        </w:rPr>
        <w:t xml:space="preserve"> should discuss to optimize</w:t>
      </w:r>
      <w:r>
        <w:rPr>
          <w:rFonts w:ascii="Calibri" w:hAnsi="Calibri" w:cs="Calibri"/>
          <w:b/>
          <w:bCs/>
          <w:sz w:val="22"/>
          <w:szCs w:val="22"/>
          <w:lang w:eastAsia="zh-CN"/>
        </w:rPr>
        <w:t>: T</w:t>
      </w:r>
      <w:r w:rsidRPr="00681D08">
        <w:rPr>
          <w:rFonts w:ascii="Calibri" w:hAnsi="Calibri" w:cs="Calibri"/>
          <w:b/>
          <w:bCs/>
          <w:sz w:val="22"/>
          <w:szCs w:val="22"/>
          <w:lang w:eastAsia="zh-CN"/>
        </w:rPr>
        <w:t>oo late CHO+CPAC execution</w:t>
      </w:r>
      <w:r>
        <w:rPr>
          <w:rFonts w:ascii="Calibri" w:hAnsi="Calibri" w:cs="Calibri"/>
          <w:b/>
          <w:bCs/>
          <w:sz w:val="22"/>
          <w:szCs w:val="22"/>
          <w:lang w:eastAsia="zh-CN"/>
        </w:rPr>
        <w:t xml:space="preserve">, </w:t>
      </w:r>
      <w:proofErr w:type="gramStart"/>
      <w:r w:rsidRPr="00681D08">
        <w:rPr>
          <w:rFonts w:ascii="Calibri" w:hAnsi="Calibri" w:cs="Calibri"/>
          <w:b/>
          <w:bCs/>
          <w:sz w:val="22"/>
          <w:szCs w:val="22"/>
          <w:lang w:eastAsia="zh-CN"/>
        </w:rPr>
        <w:t>Too</w:t>
      </w:r>
      <w:proofErr w:type="gramEnd"/>
      <w:r w:rsidRPr="00681D08">
        <w:rPr>
          <w:rFonts w:ascii="Calibri" w:hAnsi="Calibri" w:cs="Calibri"/>
          <w:b/>
          <w:bCs/>
          <w:sz w:val="22"/>
          <w:szCs w:val="22"/>
          <w:lang w:eastAsia="zh-CN"/>
        </w:rPr>
        <w:t xml:space="preserve"> early CHO+CPAC execution</w:t>
      </w:r>
      <w:r>
        <w:rPr>
          <w:rFonts w:ascii="Calibri" w:hAnsi="Calibri" w:cs="Calibri"/>
          <w:b/>
          <w:bCs/>
          <w:sz w:val="22"/>
          <w:szCs w:val="22"/>
          <w:lang w:eastAsia="zh-CN"/>
        </w:rPr>
        <w:t>,</w:t>
      </w:r>
      <w:r w:rsidRPr="008A1D3A">
        <w:rPr>
          <w:rFonts w:ascii="Calibri" w:hAnsi="Calibri" w:cs="Calibri"/>
          <w:b/>
          <w:bCs/>
          <w:sz w:val="22"/>
          <w:szCs w:val="22"/>
          <w:lang w:eastAsia="zh-CN"/>
        </w:rPr>
        <w:t xml:space="preserve"> </w:t>
      </w:r>
      <w:r w:rsidRPr="00681D08">
        <w:rPr>
          <w:rFonts w:ascii="Calibri" w:hAnsi="Calibri" w:cs="Calibri"/>
          <w:b/>
          <w:bCs/>
          <w:sz w:val="22"/>
          <w:szCs w:val="22"/>
          <w:lang w:eastAsia="zh-CN"/>
        </w:rPr>
        <w:t>CHO+CPAC execution to wrong cell</w:t>
      </w:r>
      <w:r>
        <w:rPr>
          <w:rFonts w:ascii="Calibri" w:hAnsi="Calibri" w:cs="Calibri"/>
          <w:b/>
          <w:bCs/>
          <w:sz w:val="22"/>
          <w:szCs w:val="22"/>
          <w:lang w:eastAsia="zh-CN"/>
        </w:rPr>
        <w:t>.</w:t>
      </w:r>
    </w:p>
    <w:p w14:paraId="6A360762" w14:textId="28244C2E" w:rsidR="00A774A0" w:rsidRPr="00540F17" w:rsidRDefault="00A774A0" w:rsidP="00A774A0">
      <w:pPr>
        <w:rPr>
          <w:rFonts w:ascii="Calibri" w:hAnsi="Calibri" w:cs="Calibri"/>
          <w:b/>
          <w:bCs/>
          <w:sz w:val="22"/>
          <w:szCs w:val="22"/>
          <w:lang w:eastAsia="zh-CN"/>
        </w:rPr>
      </w:pPr>
      <w:r w:rsidRPr="00540F17">
        <w:rPr>
          <w:rFonts w:ascii="Calibri" w:hAnsi="Calibri" w:cs="Calibri"/>
          <w:b/>
          <w:bCs/>
          <w:sz w:val="22"/>
          <w:szCs w:val="22"/>
          <w:lang w:eastAsia="zh-CN"/>
        </w:rPr>
        <w:t>Proposal</w:t>
      </w:r>
      <w:r w:rsidR="00540F17">
        <w:rPr>
          <w:rFonts w:ascii="Calibri" w:hAnsi="Calibri" w:cs="Calibri"/>
          <w:b/>
          <w:bCs/>
          <w:sz w:val="22"/>
          <w:szCs w:val="22"/>
          <w:lang w:eastAsia="zh-CN"/>
        </w:rPr>
        <w:t xml:space="preserve"> 4</w:t>
      </w:r>
      <w:r w:rsidRPr="00540F17">
        <w:rPr>
          <w:rFonts w:ascii="Calibri" w:hAnsi="Calibri" w:cs="Calibri"/>
          <w:b/>
          <w:bCs/>
          <w:sz w:val="22"/>
          <w:szCs w:val="22"/>
          <w:lang w:eastAsia="zh-CN"/>
        </w:rPr>
        <w:t>: Taking existing report procedure as baseline for Rel-19 SON/MDT.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9"/>
      <w:foot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E2895" w14:textId="77777777" w:rsidR="00802034" w:rsidRDefault="00802034">
      <w:r>
        <w:separator/>
      </w:r>
    </w:p>
  </w:endnote>
  <w:endnote w:type="continuationSeparator" w:id="0">
    <w:p w14:paraId="06A95438" w14:textId="77777777" w:rsidR="00802034" w:rsidRDefault="00802034">
      <w:r>
        <w:continuationSeparator/>
      </w:r>
    </w:p>
  </w:endnote>
  <w:endnote w:type="continuationNotice" w:id="1">
    <w:p w14:paraId="7BA14B31" w14:textId="77777777" w:rsidR="00802034" w:rsidRDefault="008020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F52C9" w14:textId="77777777" w:rsidR="00802034" w:rsidRDefault="00802034">
      <w:r>
        <w:separator/>
      </w:r>
    </w:p>
  </w:footnote>
  <w:footnote w:type="continuationSeparator" w:id="0">
    <w:p w14:paraId="0B330B8F" w14:textId="77777777" w:rsidR="00802034" w:rsidRDefault="00802034">
      <w:r>
        <w:continuationSeparator/>
      </w:r>
    </w:p>
  </w:footnote>
  <w:footnote w:type="continuationNotice" w:id="1">
    <w:p w14:paraId="37A71B3E" w14:textId="77777777" w:rsidR="00802034" w:rsidRDefault="008020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473AB"/>
    <w:multiLevelType w:val="multilevel"/>
    <w:tmpl w:val="6A10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2C365F56"/>
    <w:multiLevelType w:val="multilevel"/>
    <w:tmpl w:val="585E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2F2D6F"/>
    <w:multiLevelType w:val="multilevel"/>
    <w:tmpl w:val="75D6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DC6BE6"/>
    <w:multiLevelType w:val="multilevel"/>
    <w:tmpl w:val="46CE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A12747"/>
    <w:multiLevelType w:val="multilevel"/>
    <w:tmpl w:val="1A34B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7B50320"/>
    <w:multiLevelType w:val="multilevel"/>
    <w:tmpl w:val="248A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5F2A213D"/>
    <w:multiLevelType w:val="multilevel"/>
    <w:tmpl w:val="8C94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5B3C7E"/>
    <w:multiLevelType w:val="multilevel"/>
    <w:tmpl w:val="C68C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FC0115"/>
    <w:multiLevelType w:val="hybridMultilevel"/>
    <w:tmpl w:val="7DEE8010"/>
    <w:lvl w:ilvl="0" w:tplc="5022B01E">
      <w:start w:val="1"/>
      <w:numFmt w:val="bullet"/>
      <w:lvlText w:val="-"/>
      <w:lvlJc w:val="left"/>
      <w:pPr>
        <w:tabs>
          <w:tab w:val="num" w:pos="720"/>
        </w:tabs>
        <w:ind w:left="720" w:hanging="360"/>
      </w:pPr>
      <w:rPr>
        <w:rFonts w:ascii="Microsoft Sans Serif" w:hAnsi="Microsoft Sans Serif" w:hint="default"/>
      </w:rPr>
    </w:lvl>
    <w:lvl w:ilvl="1" w:tplc="0C6AAAE0" w:tentative="1">
      <w:start w:val="1"/>
      <w:numFmt w:val="bullet"/>
      <w:lvlText w:val="-"/>
      <w:lvlJc w:val="left"/>
      <w:pPr>
        <w:tabs>
          <w:tab w:val="num" w:pos="1440"/>
        </w:tabs>
        <w:ind w:left="1440" w:hanging="360"/>
      </w:pPr>
      <w:rPr>
        <w:rFonts w:ascii="Microsoft Sans Serif" w:hAnsi="Microsoft Sans Serif" w:hint="default"/>
      </w:rPr>
    </w:lvl>
    <w:lvl w:ilvl="2" w:tplc="EAAC7E26" w:tentative="1">
      <w:start w:val="1"/>
      <w:numFmt w:val="bullet"/>
      <w:lvlText w:val="-"/>
      <w:lvlJc w:val="left"/>
      <w:pPr>
        <w:tabs>
          <w:tab w:val="num" w:pos="2160"/>
        </w:tabs>
        <w:ind w:left="2160" w:hanging="360"/>
      </w:pPr>
      <w:rPr>
        <w:rFonts w:ascii="Microsoft Sans Serif" w:hAnsi="Microsoft Sans Serif" w:hint="default"/>
      </w:rPr>
    </w:lvl>
    <w:lvl w:ilvl="3" w:tplc="0E9CB738" w:tentative="1">
      <w:start w:val="1"/>
      <w:numFmt w:val="bullet"/>
      <w:lvlText w:val="-"/>
      <w:lvlJc w:val="left"/>
      <w:pPr>
        <w:tabs>
          <w:tab w:val="num" w:pos="2880"/>
        </w:tabs>
        <w:ind w:left="2880" w:hanging="360"/>
      </w:pPr>
      <w:rPr>
        <w:rFonts w:ascii="Microsoft Sans Serif" w:hAnsi="Microsoft Sans Serif" w:hint="default"/>
      </w:rPr>
    </w:lvl>
    <w:lvl w:ilvl="4" w:tplc="75F0E106" w:tentative="1">
      <w:start w:val="1"/>
      <w:numFmt w:val="bullet"/>
      <w:lvlText w:val="-"/>
      <w:lvlJc w:val="left"/>
      <w:pPr>
        <w:tabs>
          <w:tab w:val="num" w:pos="3600"/>
        </w:tabs>
        <w:ind w:left="3600" w:hanging="360"/>
      </w:pPr>
      <w:rPr>
        <w:rFonts w:ascii="Microsoft Sans Serif" w:hAnsi="Microsoft Sans Serif" w:hint="default"/>
      </w:rPr>
    </w:lvl>
    <w:lvl w:ilvl="5" w:tplc="5BF40A46" w:tentative="1">
      <w:start w:val="1"/>
      <w:numFmt w:val="bullet"/>
      <w:lvlText w:val="-"/>
      <w:lvlJc w:val="left"/>
      <w:pPr>
        <w:tabs>
          <w:tab w:val="num" w:pos="4320"/>
        </w:tabs>
        <w:ind w:left="4320" w:hanging="360"/>
      </w:pPr>
      <w:rPr>
        <w:rFonts w:ascii="Microsoft Sans Serif" w:hAnsi="Microsoft Sans Serif" w:hint="default"/>
      </w:rPr>
    </w:lvl>
    <w:lvl w:ilvl="6" w:tplc="63A0705A" w:tentative="1">
      <w:start w:val="1"/>
      <w:numFmt w:val="bullet"/>
      <w:lvlText w:val="-"/>
      <w:lvlJc w:val="left"/>
      <w:pPr>
        <w:tabs>
          <w:tab w:val="num" w:pos="5040"/>
        </w:tabs>
        <w:ind w:left="5040" w:hanging="360"/>
      </w:pPr>
      <w:rPr>
        <w:rFonts w:ascii="Microsoft Sans Serif" w:hAnsi="Microsoft Sans Serif" w:hint="default"/>
      </w:rPr>
    </w:lvl>
    <w:lvl w:ilvl="7" w:tplc="BACE0BF6" w:tentative="1">
      <w:start w:val="1"/>
      <w:numFmt w:val="bullet"/>
      <w:lvlText w:val="-"/>
      <w:lvlJc w:val="left"/>
      <w:pPr>
        <w:tabs>
          <w:tab w:val="num" w:pos="5760"/>
        </w:tabs>
        <w:ind w:left="5760" w:hanging="360"/>
      </w:pPr>
      <w:rPr>
        <w:rFonts w:ascii="Microsoft Sans Serif" w:hAnsi="Microsoft Sans Serif" w:hint="default"/>
      </w:rPr>
    </w:lvl>
    <w:lvl w:ilvl="8" w:tplc="42A631AA"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4B32C2"/>
    <w:multiLevelType w:val="hybridMultilevel"/>
    <w:tmpl w:val="404607A2"/>
    <w:lvl w:ilvl="0" w:tplc="9F726C9E">
      <w:start w:val="2"/>
      <w:numFmt w:val="bullet"/>
      <w:lvlText w:val="-"/>
      <w:lvlJc w:val="left"/>
      <w:pPr>
        <w:ind w:left="540" w:hanging="360"/>
      </w:pPr>
      <w:rPr>
        <w:rFonts w:ascii="Calibri" w:eastAsia="Times New Roman"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0"/>
  </w:num>
  <w:num w:numId="2" w16cid:durableId="1209879814">
    <w:abstractNumId w:val="26"/>
  </w:num>
  <w:num w:numId="3" w16cid:durableId="1635059858">
    <w:abstractNumId w:val="11"/>
  </w:num>
  <w:num w:numId="4" w16cid:durableId="1687170482">
    <w:abstractNumId w:val="15"/>
  </w:num>
  <w:num w:numId="5" w16cid:durableId="1507406491">
    <w:abstractNumId w:val="12"/>
  </w:num>
  <w:num w:numId="6" w16cid:durableId="1705134336">
    <w:abstractNumId w:val="24"/>
  </w:num>
  <w:num w:numId="7" w16cid:durableId="191698743">
    <w:abstractNumId w:val="25"/>
  </w:num>
  <w:num w:numId="8" w16cid:durableId="1525243099">
    <w:abstractNumId w:val="1"/>
  </w:num>
  <w:num w:numId="9" w16cid:durableId="1505587444">
    <w:abstractNumId w:val="14"/>
  </w:num>
  <w:num w:numId="10" w16cid:durableId="1405571448">
    <w:abstractNumId w:val="6"/>
  </w:num>
  <w:num w:numId="11" w16cid:durableId="1527283465">
    <w:abstractNumId w:val="3"/>
  </w:num>
  <w:num w:numId="12" w16cid:durableId="578909286">
    <w:abstractNumId w:val="21"/>
  </w:num>
  <w:num w:numId="13" w16cid:durableId="625165572">
    <w:abstractNumId w:val="21"/>
  </w:num>
  <w:num w:numId="14" w16cid:durableId="1492680047">
    <w:abstractNumId w:val="3"/>
    <w:lvlOverride w:ilvl="0">
      <w:startOverride w:val="1"/>
    </w:lvlOverride>
  </w:num>
  <w:num w:numId="15" w16cid:durableId="1063990871">
    <w:abstractNumId w:val="21"/>
    <w:lvlOverride w:ilvl="0">
      <w:startOverride w:val="1"/>
    </w:lvlOverride>
  </w:num>
  <w:num w:numId="16" w16cid:durableId="1444035028">
    <w:abstractNumId w:val="21"/>
  </w:num>
  <w:num w:numId="17" w16cid:durableId="1072771946">
    <w:abstractNumId w:val="21"/>
    <w:lvlOverride w:ilvl="0">
      <w:startOverride w:val="1"/>
    </w:lvlOverride>
  </w:num>
  <w:num w:numId="18" w16cid:durableId="208937">
    <w:abstractNumId w:val="29"/>
  </w:num>
  <w:num w:numId="19" w16cid:durableId="128674444">
    <w:abstractNumId w:val="21"/>
    <w:lvlOverride w:ilvl="0">
      <w:startOverride w:val="1"/>
    </w:lvlOverride>
  </w:num>
  <w:num w:numId="20" w16cid:durableId="1825244669">
    <w:abstractNumId w:val="7"/>
  </w:num>
  <w:num w:numId="21" w16cid:durableId="1465805090">
    <w:abstractNumId w:val="21"/>
    <w:lvlOverride w:ilvl="0">
      <w:startOverride w:val="1"/>
    </w:lvlOverride>
  </w:num>
  <w:num w:numId="22" w16cid:durableId="1894612971">
    <w:abstractNumId w:val="5"/>
  </w:num>
  <w:num w:numId="23" w16cid:durableId="1985625525">
    <w:abstractNumId w:val="17"/>
  </w:num>
  <w:num w:numId="24" w16cid:durableId="627662469">
    <w:abstractNumId w:val="22"/>
  </w:num>
  <w:num w:numId="25" w16cid:durableId="1258707752">
    <w:abstractNumId w:val="4"/>
  </w:num>
  <w:num w:numId="26" w16cid:durableId="1610700618">
    <w:abstractNumId w:val="28"/>
  </w:num>
  <w:num w:numId="27" w16cid:durableId="1682975682">
    <w:abstractNumId w:val="23"/>
  </w:num>
  <w:num w:numId="28" w16cid:durableId="1879195362">
    <w:abstractNumId w:val="18"/>
  </w:num>
  <w:num w:numId="29" w16cid:durableId="193154137">
    <w:abstractNumId w:val="9"/>
  </w:num>
  <w:num w:numId="30" w16cid:durableId="826551228">
    <w:abstractNumId w:val="8"/>
  </w:num>
  <w:num w:numId="31" w16cid:durableId="781533347">
    <w:abstractNumId w:val="2"/>
  </w:num>
  <w:num w:numId="32" w16cid:durableId="929848421">
    <w:abstractNumId w:val="0"/>
  </w:num>
  <w:num w:numId="33" w16cid:durableId="1608849778">
    <w:abstractNumId w:val="16"/>
  </w:num>
  <w:num w:numId="34" w16cid:durableId="1024551901">
    <w:abstractNumId w:val="19"/>
  </w:num>
  <w:num w:numId="35" w16cid:durableId="954335586">
    <w:abstractNumId w:val="13"/>
  </w:num>
  <w:num w:numId="36" w16cid:durableId="170918694">
    <w:abstractNumId w:val="10"/>
  </w:num>
  <w:num w:numId="37" w16cid:durableId="48190971">
    <w:abstractNumId w:val="27"/>
  </w:num>
  <w:num w:numId="38" w16cid:durableId="170795232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379"/>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0C6"/>
    <w:rsid w:val="001932DB"/>
    <w:rsid w:val="00193FB1"/>
    <w:rsid w:val="001940FB"/>
    <w:rsid w:val="0019423B"/>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4A"/>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17"/>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B7DCE"/>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3F5"/>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1A12"/>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5D5"/>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207</TotalTime>
  <Pages>5</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99</cp:revision>
  <cp:lastPrinted>2011-08-03T09:36:00Z</cp:lastPrinted>
  <dcterms:created xsi:type="dcterms:W3CDTF">2024-03-28T04:52:00Z</dcterms:created>
  <dcterms:modified xsi:type="dcterms:W3CDTF">2024-04-05T04:52:00Z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